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right="0"/>
        <w:jc w:val="center"/>
        <w:rPr>
          <w:rFonts w:hint="default" w:eastAsia="宋体"/>
          <w:b/>
          <w:color w:val="333333"/>
          <w:sz w:val="36"/>
          <w:lang w:val="en-US" w:eastAsia="zh-CN"/>
        </w:rPr>
      </w:pPr>
      <w:r>
        <w:rPr>
          <w:b/>
          <w:color w:val="333333"/>
          <w:sz w:val="36"/>
        </w:rPr>
        <w:t>泽库县</w:t>
      </w:r>
      <w:r>
        <w:rPr>
          <w:rFonts w:hint="eastAsia"/>
          <w:b/>
          <w:color w:val="333333"/>
          <w:sz w:val="36"/>
          <w:lang w:val="en-US" w:eastAsia="zh-CN"/>
        </w:rPr>
        <w:t>农牧水利和科技局</w:t>
      </w:r>
    </w:p>
    <w:p>
      <w:pPr>
        <w:spacing w:before="22"/>
        <w:ind w:left="211" w:right="0" w:firstLine="0"/>
        <w:jc w:val="center"/>
        <w:rPr>
          <w:rFonts w:hint="eastAsia" w:eastAsia="宋体"/>
          <w:b/>
          <w:sz w:val="36"/>
          <w:lang w:val="en-US" w:eastAsia="zh-CN"/>
        </w:rPr>
      </w:pPr>
      <w:r>
        <w:rPr>
          <w:b/>
          <w:color w:val="333333"/>
          <w:sz w:val="36"/>
        </w:rPr>
        <w:t>202</w:t>
      </w:r>
      <w:r>
        <w:rPr>
          <w:rFonts w:hint="eastAsia"/>
          <w:b/>
          <w:color w:val="333333"/>
          <w:sz w:val="36"/>
          <w:lang w:val="en-US" w:eastAsia="zh-CN"/>
        </w:rPr>
        <w:t>2</w:t>
      </w:r>
      <w:r>
        <w:rPr>
          <w:b/>
          <w:color w:val="333333"/>
          <w:sz w:val="36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92" w:lineRule="auto"/>
        <w:ind w:left="119" w:firstLine="456" w:firstLineChars="200"/>
        <w:textAlignment w:val="auto"/>
        <w:rPr>
          <w:rFonts w:hint="default" w:eastAsia="宋体"/>
          <w:lang w:val="en-US" w:eastAsia="zh-CN"/>
        </w:rPr>
      </w:pPr>
      <w:r>
        <w:rPr>
          <w:spacing w:val="-6"/>
        </w:rPr>
        <w:t>根据《中华人民共和国政府信息公开条例》</w:t>
      </w:r>
      <w:r>
        <w:t>（</w:t>
      </w:r>
      <w:r>
        <w:rPr>
          <w:spacing w:val="-5"/>
        </w:rPr>
        <w:t>以下简称《条例》</w:t>
      </w:r>
      <w:r>
        <w:rPr>
          <w:spacing w:val="-12"/>
        </w:rPr>
        <w:t>）</w:t>
      </w:r>
      <w:r>
        <w:rPr>
          <w:spacing w:val="-8"/>
        </w:rPr>
        <w:t>规定，</w:t>
      </w:r>
      <w:r>
        <w:rPr>
          <w:rFonts w:hint="eastAsia"/>
          <w:spacing w:val="-8"/>
          <w:lang w:val="en-US" w:eastAsia="zh-CN"/>
        </w:rPr>
        <w:t>现将我局2022年政府信息公开工作年度报告上报如下：</w:t>
      </w:r>
    </w:p>
    <w:p>
      <w:pPr>
        <w:pStyle w:val="2"/>
        <w:spacing w:before="117"/>
      </w:pPr>
      <w:r>
        <w:rPr>
          <w:color w:val="333333"/>
        </w:rPr>
        <w:t>一、总体情况</w:t>
      </w:r>
    </w:p>
    <w:p>
      <w:pPr>
        <w:pStyle w:val="3"/>
        <w:spacing w:before="194" w:line="388" w:lineRule="auto"/>
        <w:ind w:left="120" w:right="117" w:firstLine="48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2022年，县农牧水利和科技局</w:t>
      </w:r>
      <w:r>
        <w:rPr>
          <w:spacing w:val="-16"/>
        </w:rPr>
        <w:t>严格落实《条例》和国家、</w:t>
      </w:r>
      <w:r>
        <w:rPr>
          <w:spacing w:val="-9"/>
        </w:rPr>
        <w:t>省、州、县有关政府信息公开工作的部署要求，</w:t>
      </w:r>
      <w:r>
        <w:rPr>
          <w:rFonts w:hint="eastAsia"/>
          <w:spacing w:val="-9"/>
        </w:rPr>
        <w:t>将政府信息工作视作一项重要的基础性常规工作</w:t>
      </w:r>
      <w:r>
        <w:rPr>
          <w:rFonts w:hint="eastAsia"/>
          <w:spacing w:val="-9"/>
          <w:lang w:eastAsia="zh-CN"/>
        </w:rPr>
        <w:t>，</w:t>
      </w:r>
      <w:r>
        <w:rPr>
          <w:spacing w:val="-9"/>
        </w:rPr>
        <w:t>紧紧围绕县委县政府，</w:t>
      </w:r>
      <w:r>
        <w:rPr>
          <w:rFonts w:hint="eastAsia"/>
          <w:spacing w:val="-9"/>
          <w:lang w:val="en-US" w:eastAsia="zh-CN"/>
        </w:rPr>
        <w:t>遵循注重实效、突出重点、积极稳妥的工作方针，切实提高政治站位，把政府信息公开工作纳入全局工作进行部</w:t>
      </w:r>
      <w:bookmarkStart w:id="0" w:name="_GoBack"/>
      <w:bookmarkEnd w:id="0"/>
      <w:r>
        <w:rPr>
          <w:rFonts w:hint="eastAsia"/>
          <w:spacing w:val="-9"/>
          <w:lang w:val="en-US" w:eastAsia="zh-CN"/>
        </w:rPr>
        <w:t>署，充分利用集中学习会等契机，组织全体干部职工认真学习政府信息公开条例，从思想上、组织上和措施上重视，积极推进政府信息公开工作。</w:t>
      </w:r>
    </w:p>
    <w:p>
      <w:pPr>
        <w:pStyle w:val="2"/>
        <w:spacing w:before="0" w:line="229" w:lineRule="exact"/>
        <w:rPr>
          <w:rFonts w:hint="default" w:eastAsia="宋体"/>
          <w:lang w:val="en-US" w:eastAsia="zh-CN"/>
        </w:rPr>
      </w:pPr>
      <w:r>
        <w:rPr>
          <w:color w:val="333333"/>
        </w:rPr>
        <w:t>二、</w:t>
      </w:r>
      <w:r>
        <w:rPr>
          <w:rFonts w:hint="eastAsia"/>
          <w:color w:val="333333"/>
          <w:lang w:val="en-US" w:eastAsia="zh-CN"/>
        </w:rPr>
        <w:t>主动公开政府信息情况</w:t>
      </w:r>
    </w:p>
    <w:p>
      <w:pPr>
        <w:pStyle w:val="3"/>
        <w:spacing w:before="12"/>
        <w:rPr>
          <w:b/>
          <w:sz w:val="18"/>
        </w:rPr>
      </w:pPr>
    </w:p>
    <w:tbl>
      <w:tblPr>
        <w:tblStyle w:val="5"/>
        <w:tblW w:w="0" w:type="auto"/>
        <w:tblInd w:w="21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9"/>
        <w:gridCol w:w="1267"/>
        <w:gridCol w:w="18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9"/>
              <w:spacing w:before="11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第二十条第（一）项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3113" w:type="dxa"/>
          </w:tcPr>
          <w:p>
            <w:pPr>
              <w:pStyle w:val="9"/>
              <w:spacing w:before="6"/>
              <w:rPr>
                <w:b/>
                <w:sz w:val="24"/>
              </w:rPr>
            </w:pPr>
          </w:p>
          <w:p>
            <w:pPr>
              <w:pStyle w:val="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9" w:type="dxa"/>
          </w:tcPr>
          <w:p>
            <w:pPr>
              <w:pStyle w:val="9"/>
              <w:spacing w:before="157" w:line="292" w:lineRule="auto"/>
              <w:ind w:left="535" w:right="522" w:firstLine="100"/>
              <w:rPr>
                <w:sz w:val="20"/>
              </w:rPr>
            </w:pPr>
            <w:r>
              <w:rPr>
                <w:sz w:val="20"/>
              </w:rPr>
              <w:t>本年新制作数量</w:t>
            </w:r>
          </w:p>
        </w:tc>
        <w:tc>
          <w:tcPr>
            <w:tcW w:w="1267" w:type="dxa"/>
          </w:tcPr>
          <w:p>
            <w:pPr>
              <w:pStyle w:val="9"/>
              <w:spacing w:before="157" w:line="292" w:lineRule="auto"/>
              <w:ind w:left="231" w:right="215" w:firstLine="98"/>
              <w:rPr>
                <w:sz w:val="20"/>
              </w:rPr>
            </w:pPr>
            <w:r>
              <w:rPr>
                <w:sz w:val="20"/>
              </w:rPr>
              <w:t>本年新公开数量</w:t>
            </w:r>
          </w:p>
        </w:tc>
        <w:tc>
          <w:tcPr>
            <w:tcW w:w="1881" w:type="dxa"/>
          </w:tcPr>
          <w:p>
            <w:pPr>
              <w:pStyle w:val="9"/>
              <w:spacing w:before="6"/>
              <w:rPr>
                <w:b/>
                <w:sz w:val="24"/>
              </w:rPr>
            </w:pPr>
          </w:p>
          <w:p>
            <w:pPr>
              <w:pStyle w:val="9"/>
              <w:ind w:left="217" w:right="203"/>
              <w:jc w:val="center"/>
              <w:rPr>
                <w:sz w:val="20"/>
              </w:rPr>
            </w:pPr>
            <w:r>
              <w:rPr>
                <w:sz w:val="20"/>
              </w:rPr>
              <w:t>对外公开总数量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3113" w:type="dxa"/>
          </w:tcPr>
          <w:p>
            <w:pPr>
              <w:pStyle w:val="9"/>
              <w:spacing w:before="134"/>
              <w:ind w:left="108"/>
              <w:rPr>
                <w:sz w:val="20"/>
              </w:rPr>
            </w:pPr>
            <w:r>
              <w:rPr>
                <w:sz w:val="20"/>
              </w:rPr>
              <w:t>规章</w:t>
            </w:r>
          </w:p>
        </w:tc>
        <w:tc>
          <w:tcPr>
            <w:tcW w:w="1879" w:type="dxa"/>
          </w:tcPr>
          <w:p>
            <w:pPr>
              <w:pStyle w:val="9"/>
              <w:spacing w:before="1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67" w:type="dxa"/>
          </w:tcPr>
          <w:p>
            <w:pPr>
              <w:pStyle w:val="9"/>
              <w:spacing w:before="134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881" w:type="dxa"/>
          </w:tcPr>
          <w:p>
            <w:pPr>
              <w:pStyle w:val="9"/>
              <w:spacing w:before="13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3113" w:type="dxa"/>
          </w:tcPr>
          <w:p>
            <w:pPr>
              <w:pStyle w:val="9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规范性文件</w:t>
            </w:r>
          </w:p>
        </w:tc>
        <w:tc>
          <w:tcPr>
            <w:tcW w:w="1879" w:type="dxa"/>
          </w:tcPr>
          <w:p>
            <w:pPr>
              <w:pStyle w:val="9"/>
              <w:spacing w:before="81"/>
              <w:ind w:left="13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267" w:type="dxa"/>
          </w:tcPr>
          <w:p>
            <w:pPr>
              <w:pStyle w:val="9"/>
              <w:spacing w:before="107"/>
              <w:ind w:left="15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9"/>
              <w:spacing w:before="107"/>
              <w:ind w:left="16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9"/>
              <w:spacing w:before="112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第二十条第（五）项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11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9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35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1267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160" w:right="146"/>
              <w:jc w:val="center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  <w:tc>
          <w:tcPr>
            <w:tcW w:w="1881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17" w:right="200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3113" w:type="dxa"/>
          </w:tcPr>
          <w:p>
            <w:pPr>
              <w:pStyle w:val="9"/>
              <w:spacing w:before="137"/>
              <w:ind w:left="108"/>
              <w:rPr>
                <w:sz w:val="20"/>
              </w:rPr>
            </w:pPr>
            <w:r>
              <w:rPr>
                <w:sz w:val="20"/>
              </w:rPr>
              <w:t>行政许可</w:t>
            </w:r>
          </w:p>
        </w:tc>
        <w:tc>
          <w:tcPr>
            <w:tcW w:w="1879" w:type="dxa"/>
            <w:vAlign w:val="center"/>
          </w:tcPr>
          <w:p>
            <w:pPr>
              <w:pStyle w:val="9"/>
              <w:spacing w:before="137"/>
              <w:ind w:left="719" w:right="69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267" w:type="dxa"/>
            <w:vAlign w:val="center"/>
          </w:tcPr>
          <w:p>
            <w:pPr>
              <w:pStyle w:val="9"/>
              <w:spacing w:before="137"/>
              <w:ind w:right="697" w:firstLine="600" w:firstLineChars="300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spacing w:before="137"/>
              <w:ind w:right="697"/>
              <w:jc w:val="center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113" w:type="dxa"/>
          </w:tcPr>
          <w:p>
            <w:pPr>
              <w:pStyle w:val="9"/>
              <w:spacing w:before="148"/>
              <w:ind w:left="108"/>
              <w:rPr>
                <w:sz w:val="20"/>
              </w:rPr>
            </w:pPr>
            <w:r>
              <w:rPr>
                <w:sz w:val="20"/>
              </w:rPr>
              <w:t>其他对外管理服务事项</w:t>
            </w:r>
          </w:p>
        </w:tc>
        <w:tc>
          <w:tcPr>
            <w:tcW w:w="1879" w:type="dxa"/>
            <w:vAlign w:val="center"/>
          </w:tcPr>
          <w:p>
            <w:pPr>
              <w:pStyle w:val="9"/>
              <w:spacing w:before="148"/>
              <w:ind w:right="-29"/>
              <w:jc w:val="center"/>
              <w:rPr>
                <w:sz w:val="20"/>
              </w:rPr>
            </w:pPr>
            <w:r>
              <w:rPr>
                <w:rFonts w:hint="eastAsia"/>
                <w:spacing w:val="-3"/>
                <w:w w:val="90"/>
                <w:sz w:val="20"/>
                <w:lang w:val="en-US" w:eastAsia="zh-CN"/>
              </w:rPr>
              <w:t>0</w:t>
            </w:r>
          </w:p>
        </w:tc>
        <w:tc>
          <w:tcPr>
            <w:tcW w:w="1267" w:type="dxa"/>
            <w:vAlign w:val="center"/>
          </w:tcPr>
          <w:p>
            <w:pPr>
              <w:pStyle w:val="9"/>
              <w:spacing w:before="148"/>
              <w:ind w:left="160" w:right="143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  <w:vAlign w:val="center"/>
          </w:tcPr>
          <w:p>
            <w:pPr>
              <w:pStyle w:val="9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9"/>
              <w:spacing w:before="75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第二十条第（六）项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11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9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1267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160" w:right="146"/>
              <w:jc w:val="center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  <w:tc>
          <w:tcPr>
            <w:tcW w:w="1881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17" w:right="200"/>
              <w:jc w:val="center"/>
              <w:rPr>
                <w:sz w:val="20"/>
              </w:rPr>
            </w:pPr>
            <w:r>
              <w:rPr>
                <w:sz w:val="20"/>
              </w:rPr>
              <w:t>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113" w:type="dxa"/>
          </w:tcPr>
          <w:p>
            <w:pPr>
              <w:pStyle w:val="9"/>
              <w:spacing w:before="87"/>
              <w:ind w:left="108"/>
              <w:rPr>
                <w:sz w:val="20"/>
              </w:rPr>
            </w:pPr>
            <w:r>
              <w:rPr>
                <w:sz w:val="20"/>
              </w:rPr>
              <w:t>行政处罚</w:t>
            </w:r>
          </w:p>
        </w:tc>
        <w:tc>
          <w:tcPr>
            <w:tcW w:w="1879" w:type="dxa"/>
          </w:tcPr>
          <w:p>
            <w:pPr>
              <w:pStyle w:val="9"/>
              <w:spacing w:before="87"/>
              <w:ind w:left="719" w:right="700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267" w:type="dxa"/>
          </w:tcPr>
          <w:p>
            <w:pPr>
              <w:pStyle w:val="9"/>
              <w:spacing w:before="87"/>
              <w:ind w:left="160" w:right="138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9"/>
              <w:ind w:firstLine="800" w:firstLineChars="400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113" w:type="dxa"/>
          </w:tcPr>
          <w:p>
            <w:pPr>
              <w:pStyle w:val="9"/>
              <w:spacing w:before="76"/>
              <w:ind w:left="108"/>
              <w:rPr>
                <w:sz w:val="20"/>
              </w:rPr>
            </w:pPr>
            <w:r>
              <w:rPr>
                <w:sz w:val="20"/>
              </w:rPr>
              <w:t>行政强制</w:t>
            </w:r>
          </w:p>
        </w:tc>
        <w:tc>
          <w:tcPr>
            <w:tcW w:w="1879" w:type="dxa"/>
          </w:tcPr>
          <w:p>
            <w:pPr>
              <w:pStyle w:val="9"/>
              <w:spacing w:before="76"/>
              <w:ind w:left="719" w:right="69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267" w:type="dxa"/>
          </w:tcPr>
          <w:p>
            <w:pPr>
              <w:pStyle w:val="9"/>
              <w:spacing w:before="76"/>
              <w:ind w:left="160" w:right="143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1881" w:type="dxa"/>
          </w:tcPr>
          <w:p>
            <w:pPr>
              <w:pStyle w:val="9"/>
              <w:spacing w:before="76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9"/>
              <w:spacing w:before="108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第二十条第（八）项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113" w:type="dxa"/>
          </w:tcPr>
          <w:p>
            <w:pPr>
              <w:pStyle w:val="9"/>
              <w:spacing w:before="29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9" w:type="dxa"/>
          </w:tcPr>
          <w:p>
            <w:pPr>
              <w:pStyle w:val="9"/>
              <w:spacing w:before="29"/>
              <w:ind w:left="108"/>
              <w:rPr>
                <w:sz w:val="20"/>
              </w:rPr>
            </w:pPr>
            <w:r>
              <w:rPr>
                <w:sz w:val="20"/>
              </w:rPr>
              <w:t>上一年项目数量</w:t>
            </w:r>
          </w:p>
        </w:tc>
        <w:tc>
          <w:tcPr>
            <w:tcW w:w="3148" w:type="dxa"/>
            <w:gridSpan w:val="2"/>
          </w:tcPr>
          <w:p>
            <w:pPr>
              <w:pStyle w:val="9"/>
              <w:spacing w:before="29"/>
              <w:ind w:left="1052" w:right="1033"/>
              <w:jc w:val="center"/>
              <w:rPr>
                <w:sz w:val="20"/>
              </w:rPr>
            </w:pPr>
            <w:r>
              <w:rPr>
                <w:sz w:val="20"/>
              </w:rPr>
              <w:t>本年增/减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113" w:type="dxa"/>
          </w:tcPr>
          <w:p>
            <w:pPr>
              <w:pStyle w:val="9"/>
              <w:spacing w:before="146"/>
              <w:ind w:left="108"/>
              <w:rPr>
                <w:sz w:val="20"/>
              </w:rPr>
            </w:pPr>
            <w:r>
              <w:rPr>
                <w:sz w:val="20"/>
              </w:rPr>
              <w:t>行政事业性收费</w:t>
            </w:r>
          </w:p>
        </w:tc>
        <w:tc>
          <w:tcPr>
            <w:tcW w:w="1879" w:type="dxa"/>
          </w:tcPr>
          <w:p>
            <w:pPr>
              <w:pStyle w:val="9"/>
              <w:spacing w:before="146"/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0</w:t>
            </w:r>
          </w:p>
        </w:tc>
        <w:tc>
          <w:tcPr>
            <w:tcW w:w="3148" w:type="dxa"/>
            <w:gridSpan w:val="2"/>
          </w:tcPr>
          <w:p>
            <w:pPr>
              <w:pStyle w:val="9"/>
              <w:spacing w:before="146"/>
              <w:ind w:lef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140" w:type="dxa"/>
            <w:gridSpan w:val="4"/>
            <w:shd w:val="clear" w:color="auto" w:fill="C5D9F0"/>
          </w:tcPr>
          <w:p>
            <w:pPr>
              <w:pStyle w:val="9"/>
              <w:spacing w:before="110"/>
              <w:ind w:left="3148" w:right="3132"/>
              <w:jc w:val="center"/>
              <w:rPr>
                <w:sz w:val="20"/>
              </w:rPr>
            </w:pPr>
            <w:r>
              <w:rPr>
                <w:sz w:val="20"/>
              </w:rPr>
              <w:t>第二十条第（九）项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13" w:type="dxa"/>
          </w:tcPr>
          <w:p>
            <w:pPr>
              <w:pStyle w:val="9"/>
              <w:spacing w:before="164"/>
              <w:ind w:left="1134" w:right="1119"/>
              <w:jc w:val="center"/>
              <w:rPr>
                <w:sz w:val="20"/>
              </w:rPr>
            </w:pPr>
            <w:r>
              <w:rPr>
                <w:sz w:val="20"/>
              </w:rPr>
              <w:t>信息内容</w:t>
            </w:r>
          </w:p>
        </w:tc>
        <w:tc>
          <w:tcPr>
            <w:tcW w:w="1879" w:type="dxa"/>
          </w:tcPr>
          <w:p>
            <w:pPr>
              <w:pStyle w:val="9"/>
              <w:spacing w:before="164"/>
              <w:ind w:left="338"/>
              <w:rPr>
                <w:sz w:val="20"/>
              </w:rPr>
            </w:pPr>
            <w:r>
              <w:rPr>
                <w:sz w:val="20"/>
              </w:rPr>
              <w:t>采购项目数量</w:t>
            </w:r>
          </w:p>
        </w:tc>
        <w:tc>
          <w:tcPr>
            <w:tcW w:w="3148" w:type="dxa"/>
            <w:gridSpan w:val="2"/>
          </w:tcPr>
          <w:p>
            <w:pPr>
              <w:pStyle w:val="9"/>
              <w:spacing w:before="164"/>
              <w:ind w:left="1052" w:right="1036"/>
              <w:jc w:val="center"/>
              <w:rPr>
                <w:sz w:val="20"/>
              </w:rPr>
            </w:pPr>
            <w:r>
              <w:rPr>
                <w:sz w:val="20"/>
              </w:rPr>
              <w:t>采购总金额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top="1560" w:right="1560" w:bottom="280" w:left="1680" w:header="720" w:footer="720" w:gutter="0"/>
          <w:cols w:space="720" w:num="1"/>
        </w:sectPr>
      </w:pPr>
    </w:p>
    <w:p>
      <w:pPr>
        <w:pStyle w:val="3"/>
        <w:ind w:left="18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248910" cy="361315"/>
                <wp:effectExtent l="0" t="0" r="8890" b="19685"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8910" cy="361315"/>
                          <a:chOff x="0" y="0"/>
                          <a:chExt cx="8159" cy="569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0" y="569"/>
                            <a:ext cx="8159" cy="0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10" y="0"/>
                            <a:ext cx="0" cy="559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线 5"/>
                        <wps:cNvCnPr/>
                        <wps:spPr>
                          <a:xfrm>
                            <a:off x="3123" y="0"/>
                            <a:ext cx="0" cy="559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6"/>
                        <wps:cNvCnPr/>
                        <wps:spPr>
                          <a:xfrm>
                            <a:off x="5004" y="0"/>
                            <a:ext cx="0" cy="559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直线 7"/>
                        <wps:cNvCnPr/>
                        <wps:spPr>
                          <a:xfrm>
                            <a:off x="8150" y="0"/>
                            <a:ext cx="0" cy="559"/>
                          </a:xfrm>
                          <a:prstGeom prst="line">
                            <a:avLst/>
                          </a:prstGeom>
                          <a:ln w="1219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文本框 8"/>
                        <wps:cNvSpPr txBox="1"/>
                        <wps:spPr>
                          <a:xfrm>
                            <a:off x="118" y="189"/>
                            <a:ext cx="1220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199" w:lineRule="exact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政府集中采购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10"/>
                        <wps:cNvSpPr txBox="1"/>
                        <wps:spPr>
                          <a:xfrm>
                            <a:off x="6125" y="169"/>
                            <a:ext cx="9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rFonts w:hint="eastAsia" w:eastAsia="宋体"/>
                                  <w:sz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lang w:val="en-US" w:eastAsia="zh-CN"/>
                                </w:rPr>
                                <w:t>0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8.45pt;width:413.3pt;" coordsize="8159,569" o:gfxdata="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">
                <o:lock v:ext="edit" aspectratio="f"/>
                <v:line id="直线 3" o:spid="_x0000_s1026" o:spt="20" style="position:absolute;left:0;top:569;height:0;width:8159;" filled="f" stroked="t" coordsize="21600,21600" o:gfxdata="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hvx1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4" o:spid="_x0000_s1026" o:spt="20" style="position:absolute;left:10;top:0;height:559;width:0;" filled="f" stroked="t" coordsize="21600,21600" o:gfxdata="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1RiArsAAADa&#10;AAAADwAAAAAAAAABACAAAAAiAAAAZHJzL2Rvd25yZXYueG1sUEsBAhQAFAAAAAgAh07iQDMvBZ47&#10;AAAAOQAAABAAAAAAAAAAAQAgAAAACgEAAGRycy9zaGFwZXhtbC54bWxQSwUGAAAAAAYABgBbAQAA&#10;tAMAAAAA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5" o:spid="_x0000_s1026" o:spt="20" style="position:absolute;left:3123;top:0;height:559;width:0;" filled="f" stroked="t" coordsize="21600,21600" o:gfxdata="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GMeZ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6" o:spid="_x0000_s1026" o:spt="20" style="position:absolute;left:5004;top:0;height:559;width:0;" filled="f" stroked="t" coordsize="21600,21600" o:gfxdata="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xX+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line id="直线 7" o:spid="_x0000_s1026" o:spt="20" style="position:absolute;left:8150;top:0;height:559;width:0;" filled="f" stroked="t" coordsize="21600,21600" o:gfxdata="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vfp2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96pt" color="#000000" joinstyle="round"/>
                  <v:imagedata o:title=""/>
                  <o:lock v:ext="edit" aspectratio="f"/>
                </v:line>
                <v:shape id="文本框 8" o:spid="_x0000_s1026" o:spt="202" type="#_x0000_t202" style="position:absolute;left:118;top:189;height:199;width:122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199" w:lineRule="exact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政府集中采购</w:t>
                        </w:r>
                      </w:p>
                    </w:txbxContent>
                  </v:textbox>
                </v:shape>
                <v:shape id="文本框 10" o:spid="_x0000_s1026" o:spt="202" type="#_x0000_t202" style="position:absolute;left:6125;top:169;height:240;width:920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rFonts w:hint="eastAsia" w:eastAsia="宋体"/>
                            <w:sz w:val="24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lang w:val="en-US" w:eastAsia="zh-CN"/>
                          </w:rPr>
                          <w:t>0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rPr>
          <w:b/>
          <w:sz w:val="20"/>
        </w:rPr>
      </w:pPr>
    </w:p>
    <w:p>
      <w:pPr>
        <w:pStyle w:val="3"/>
        <w:spacing w:before="5"/>
        <w:rPr>
          <w:b/>
          <w:sz w:val="15"/>
        </w:rPr>
      </w:pPr>
    </w:p>
    <w:p>
      <w:pPr>
        <w:spacing w:before="66"/>
        <w:ind w:left="600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三、收到和处理政府信息公开申请情况</w:t>
      </w:r>
    </w:p>
    <w:p>
      <w:pPr>
        <w:pStyle w:val="3"/>
        <w:spacing w:before="11"/>
        <w:rPr>
          <w:b/>
          <w:sz w:val="18"/>
        </w:rPr>
      </w:pPr>
    </w:p>
    <w:tbl>
      <w:tblPr>
        <w:tblStyle w:val="5"/>
        <w:tblW w:w="0" w:type="auto"/>
        <w:tblInd w:w="2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819"/>
        <w:gridCol w:w="716"/>
        <w:gridCol w:w="665"/>
        <w:gridCol w:w="665"/>
        <w:gridCol w:w="720"/>
        <w:gridCol w:w="853"/>
        <w:gridCol w:w="633"/>
        <w:gridCol w:w="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1" w:type="dxa"/>
            <w:gridSpan w:val="3"/>
            <w:vMerge w:val="restart"/>
          </w:tcPr>
          <w:p>
            <w:pPr>
              <w:pStyle w:val="9"/>
              <w:rPr>
                <w:b/>
                <w:sz w:val="28"/>
              </w:rPr>
            </w:pPr>
          </w:p>
          <w:p>
            <w:pPr>
              <w:pStyle w:val="9"/>
              <w:spacing w:line="292" w:lineRule="auto"/>
              <w:ind w:left="124" w:right="104"/>
              <w:jc w:val="center"/>
              <w:rPr>
                <w:sz w:val="20"/>
              </w:rPr>
            </w:pPr>
            <w:r>
              <w:rPr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872" w:type="dxa"/>
            <w:gridSpan w:val="7"/>
          </w:tcPr>
          <w:p>
            <w:pPr>
              <w:pStyle w:val="9"/>
              <w:spacing w:before="28"/>
              <w:ind w:left="1914" w:right="1898"/>
              <w:jc w:val="center"/>
              <w:rPr>
                <w:sz w:val="20"/>
              </w:rPr>
            </w:pPr>
            <w:r>
              <w:rPr>
                <w:sz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 w:val="restart"/>
          </w:tcPr>
          <w:p>
            <w:pPr>
              <w:pStyle w:val="9"/>
              <w:spacing w:before="5"/>
              <w:rPr>
                <w:b/>
                <w:sz w:val="27"/>
              </w:rPr>
            </w:pPr>
          </w:p>
          <w:p>
            <w:pPr>
              <w:pStyle w:val="9"/>
              <w:spacing w:line="292" w:lineRule="auto"/>
              <w:ind w:left="257" w:right="139" w:hanging="101"/>
              <w:rPr>
                <w:sz w:val="20"/>
              </w:rPr>
            </w:pPr>
            <w:r>
              <w:rPr>
                <w:sz w:val="20"/>
              </w:rPr>
              <w:t>自然人</w:t>
            </w:r>
          </w:p>
        </w:tc>
        <w:tc>
          <w:tcPr>
            <w:tcW w:w="3536" w:type="dxa"/>
            <w:gridSpan w:val="5"/>
          </w:tcPr>
          <w:p>
            <w:pPr>
              <w:pStyle w:val="9"/>
              <w:spacing w:before="27"/>
              <w:ind w:left="1067"/>
              <w:rPr>
                <w:sz w:val="20"/>
              </w:rPr>
            </w:pPr>
            <w:r>
              <w:rPr>
                <w:sz w:val="20"/>
              </w:rPr>
              <w:t>法人或其他组织</w:t>
            </w:r>
          </w:p>
        </w:tc>
        <w:tc>
          <w:tcPr>
            <w:tcW w:w="620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7"/>
              <w:rPr>
                <w:b/>
                <w:sz w:val="19"/>
              </w:rPr>
            </w:pPr>
          </w:p>
          <w:p>
            <w:pPr>
              <w:pStyle w:val="9"/>
              <w:ind w:left="109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251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5" w:type="dxa"/>
          </w:tcPr>
          <w:p>
            <w:pPr>
              <w:pStyle w:val="9"/>
              <w:spacing w:before="5"/>
              <w:rPr>
                <w:b/>
                <w:sz w:val="14"/>
              </w:rPr>
            </w:pPr>
          </w:p>
          <w:p>
            <w:pPr>
              <w:pStyle w:val="9"/>
              <w:spacing w:line="292" w:lineRule="auto"/>
              <w:ind w:left="131" w:right="112"/>
              <w:rPr>
                <w:sz w:val="20"/>
              </w:rPr>
            </w:pPr>
            <w:r>
              <w:rPr>
                <w:sz w:val="20"/>
              </w:rPr>
              <w:t>商业企业</w:t>
            </w:r>
          </w:p>
        </w:tc>
        <w:tc>
          <w:tcPr>
            <w:tcW w:w="665" w:type="dxa"/>
          </w:tcPr>
          <w:p>
            <w:pPr>
              <w:pStyle w:val="9"/>
              <w:spacing w:before="5"/>
              <w:rPr>
                <w:b/>
                <w:sz w:val="14"/>
              </w:rPr>
            </w:pPr>
          </w:p>
          <w:p>
            <w:pPr>
              <w:pStyle w:val="9"/>
              <w:spacing w:line="292" w:lineRule="auto"/>
              <w:ind w:left="131" w:right="113"/>
              <w:rPr>
                <w:sz w:val="20"/>
              </w:rPr>
            </w:pPr>
            <w:r>
              <w:rPr>
                <w:sz w:val="20"/>
              </w:rPr>
              <w:t>科研机构</w:t>
            </w:r>
          </w:p>
        </w:tc>
        <w:tc>
          <w:tcPr>
            <w:tcW w:w="720" w:type="dxa"/>
          </w:tcPr>
          <w:p>
            <w:pPr>
              <w:pStyle w:val="9"/>
              <w:spacing w:before="28" w:line="292" w:lineRule="auto"/>
              <w:ind w:left="160" w:right="139"/>
              <w:rPr>
                <w:sz w:val="20"/>
              </w:rPr>
            </w:pPr>
            <w:r>
              <w:rPr>
                <w:spacing w:val="-9"/>
                <w:sz w:val="20"/>
              </w:rPr>
              <w:t>社会</w:t>
            </w:r>
            <w:r>
              <w:rPr>
                <w:spacing w:val="-9"/>
                <w:w w:val="95"/>
                <w:sz w:val="20"/>
              </w:rPr>
              <w:t>公益</w:t>
            </w:r>
          </w:p>
          <w:p>
            <w:pPr>
              <w:pStyle w:val="9"/>
              <w:spacing w:line="255" w:lineRule="exact"/>
              <w:ind w:left="160"/>
              <w:rPr>
                <w:sz w:val="20"/>
              </w:rPr>
            </w:pPr>
            <w:r>
              <w:rPr>
                <w:w w:val="95"/>
                <w:sz w:val="20"/>
              </w:rPr>
              <w:t>组织</w:t>
            </w:r>
          </w:p>
        </w:tc>
        <w:tc>
          <w:tcPr>
            <w:tcW w:w="853" w:type="dxa"/>
          </w:tcPr>
          <w:p>
            <w:pPr>
              <w:pStyle w:val="9"/>
              <w:spacing w:before="5"/>
              <w:rPr>
                <w:b/>
                <w:sz w:val="14"/>
              </w:rPr>
            </w:pPr>
          </w:p>
          <w:p>
            <w:pPr>
              <w:pStyle w:val="9"/>
              <w:spacing w:line="292" w:lineRule="auto"/>
              <w:ind w:left="124" w:right="106"/>
              <w:rPr>
                <w:sz w:val="20"/>
              </w:rPr>
            </w:pPr>
            <w:r>
              <w:rPr>
                <w:sz w:val="20"/>
              </w:rPr>
              <w:t>法律服务机构</w:t>
            </w:r>
          </w:p>
        </w:tc>
        <w:tc>
          <w:tcPr>
            <w:tcW w:w="633" w:type="dxa"/>
          </w:tcPr>
          <w:p>
            <w:pPr>
              <w:pStyle w:val="9"/>
              <w:spacing w:before="7"/>
              <w:rPr>
                <w:b/>
                <w:sz w:val="26"/>
              </w:rPr>
            </w:pPr>
          </w:p>
          <w:p>
            <w:pPr>
              <w:pStyle w:val="9"/>
              <w:ind w:left="95" w:right="78"/>
              <w:jc w:val="center"/>
              <w:rPr>
                <w:sz w:val="20"/>
              </w:rPr>
            </w:pPr>
            <w:r>
              <w:rPr>
                <w:sz w:val="20"/>
              </w:rPr>
              <w:t>其他</w:t>
            </w:r>
          </w:p>
        </w:tc>
        <w:tc>
          <w:tcPr>
            <w:tcW w:w="6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3251" w:type="dxa"/>
            <w:gridSpan w:val="3"/>
          </w:tcPr>
          <w:p>
            <w:pPr>
              <w:pStyle w:val="9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一、本年新收政府信息公开申请数</w:t>
            </w:r>
          </w:p>
          <w:p>
            <w:pPr>
              <w:pStyle w:val="9"/>
              <w:spacing w:before="55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量</w:t>
            </w:r>
          </w:p>
        </w:tc>
        <w:tc>
          <w:tcPr>
            <w:tcW w:w="716" w:type="dxa"/>
          </w:tcPr>
          <w:p>
            <w:pPr>
              <w:pStyle w:val="9"/>
              <w:spacing w:before="158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right="23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30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29"/>
              <w:rPr>
                <w:rFonts w:hint="default" w:ascii="Calibri" w:eastAsia="宋体"/>
                <w:sz w:val="20"/>
                <w:lang w:val="en-US" w:eastAsia="zh-CN"/>
              </w:rPr>
            </w:pPr>
            <w:r>
              <w:rPr>
                <w:rFonts w:hint="eastAsia" w:ascii="Calibri"/>
                <w:sz w:val="20"/>
                <w:lang w:val="en-US" w:eastAsia="zh-CN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95" w:right="34"/>
              <w:jc w:val="center"/>
              <w:rPr>
                <w:rFonts w:hint="default" w:ascii="Calibri" w:eastAsia="宋体"/>
                <w:sz w:val="20"/>
                <w:lang w:val="en-US" w:eastAsia="zh-CN"/>
              </w:rPr>
            </w:pPr>
            <w:r>
              <w:rPr>
                <w:rFonts w:hint="eastAsia" w:ascii="Calibri"/>
                <w:sz w:val="20"/>
                <w:lang w:val="en-US" w:eastAsia="zh-CN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181"/>
              <w:rPr>
                <w:rFonts w:hint="default" w:ascii="Calibri" w:eastAsia="宋体"/>
                <w:sz w:val="20"/>
                <w:lang w:val="en-US" w:eastAsia="zh-CN"/>
              </w:rPr>
            </w:pPr>
            <w:r>
              <w:rPr>
                <w:rFonts w:hint="eastAsia" w:ascii="Calibri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3251" w:type="dxa"/>
            <w:gridSpan w:val="3"/>
          </w:tcPr>
          <w:p>
            <w:pPr>
              <w:pStyle w:val="9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二、上年结转政府信息公开申请数</w:t>
            </w:r>
          </w:p>
          <w:p>
            <w:pPr>
              <w:pStyle w:val="9"/>
              <w:spacing w:before="56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量</w:t>
            </w:r>
          </w:p>
        </w:tc>
        <w:tc>
          <w:tcPr>
            <w:tcW w:w="716" w:type="dxa"/>
          </w:tcPr>
          <w:p>
            <w:pPr>
              <w:pStyle w:val="9"/>
              <w:spacing w:before="160"/>
              <w:ind w:left="2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60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60"/>
              <w:ind w:left="2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60"/>
              <w:ind w:left="239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60"/>
              <w:ind w:left="36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60"/>
              <w:ind w:left="95" w:right="78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60"/>
              <w:ind w:left="188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6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68" w:line="292" w:lineRule="auto"/>
              <w:ind w:left="107" w:right="88"/>
              <w:jc w:val="both"/>
              <w:rPr>
                <w:sz w:val="20"/>
              </w:rPr>
            </w:pPr>
            <w:r>
              <w:rPr>
                <w:sz w:val="20"/>
              </w:rPr>
              <w:t>三、本年度办理结果</w:t>
            </w:r>
          </w:p>
        </w:tc>
        <w:tc>
          <w:tcPr>
            <w:tcW w:w="2635" w:type="dxa"/>
            <w:gridSpan w:val="2"/>
          </w:tcPr>
          <w:p>
            <w:pPr>
              <w:pStyle w:val="9"/>
              <w:spacing w:before="29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（一）予以公开</w:t>
            </w:r>
          </w:p>
        </w:tc>
        <w:tc>
          <w:tcPr>
            <w:tcW w:w="716" w:type="dxa"/>
          </w:tcPr>
          <w:p>
            <w:pPr>
              <w:pStyle w:val="9"/>
              <w:spacing w:before="33"/>
              <w:ind w:left="32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33"/>
              <w:ind w:right="23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33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33"/>
              <w:ind w:left="33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33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33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33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gridSpan w:val="2"/>
          </w:tcPr>
          <w:p>
            <w:pPr>
              <w:pStyle w:val="9"/>
              <w:spacing w:before="28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（二）部分公开（区分处理</w:t>
            </w:r>
          </w:p>
          <w:p>
            <w:pPr>
              <w:pStyle w:val="9"/>
              <w:spacing w:before="2" w:line="310" w:lineRule="atLeast"/>
              <w:ind w:left="108" w:right="104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的，只计这一情形，不计其他情形）</w:t>
            </w:r>
          </w:p>
        </w:tc>
        <w:tc>
          <w:tcPr>
            <w:tcW w:w="716" w:type="dxa"/>
          </w:tcPr>
          <w:p>
            <w:pPr>
              <w:pStyle w:val="9"/>
              <w:spacing w:before="11"/>
              <w:rPr>
                <w:b/>
                <w:sz w:val="26"/>
              </w:rPr>
            </w:pPr>
          </w:p>
          <w:p>
            <w:pPr>
              <w:pStyle w:val="9"/>
              <w:ind w:left="32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1"/>
              <w:rPr>
                <w:b/>
                <w:sz w:val="26"/>
              </w:rPr>
            </w:pPr>
          </w:p>
          <w:p>
            <w:pPr>
              <w:pStyle w:val="9"/>
              <w:ind w:right="23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1"/>
              <w:rPr>
                <w:b/>
                <w:sz w:val="26"/>
              </w:rPr>
            </w:pPr>
          </w:p>
          <w:p>
            <w:pPr>
              <w:pStyle w:val="9"/>
              <w:ind w:left="304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1"/>
              <w:rPr>
                <w:b/>
                <w:sz w:val="26"/>
              </w:rPr>
            </w:pPr>
          </w:p>
          <w:p>
            <w:pPr>
              <w:pStyle w:val="9"/>
              <w:ind w:left="33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1"/>
              <w:rPr>
                <w:b/>
                <w:sz w:val="26"/>
              </w:rPr>
            </w:pPr>
          </w:p>
          <w:p>
            <w:pPr>
              <w:pStyle w:val="9"/>
              <w:ind w:left="352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1"/>
              <w:rPr>
                <w:b/>
                <w:sz w:val="26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1"/>
              <w:rPr>
                <w:b/>
                <w:sz w:val="26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177" w:line="292" w:lineRule="auto"/>
              <w:ind w:left="108" w:right="85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（三） 不予公开</w:t>
            </w:r>
          </w:p>
        </w:tc>
        <w:tc>
          <w:tcPr>
            <w:tcW w:w="1819" w:type="dxa"/>
          </w:tcPr>
          <w:p>
            <w:pPr>
              <w:pStyle w:val="9"/>
              <w:spacing w:before="27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1.属于国家秘密</w:t>
            </w:r>
          </w:p>
        </w:tc>
        <w:tc>
          <w:tcPr>
            <w:tcW w:w="716" w:type="dxa"/>
          </w:tcPr>
          <w:p>
            <w:pPr>
              <w:pStyle w:val="9"/>
              <w:spacing w:before="34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34"/>
              <w:ind w:right="239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34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34"/>
              <w:ind w:left="33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34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34"/>
              <w:ind w:righ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34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8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2.其他法律行政法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规禁止公开</w:t>
            </w:r>
          </w:p>
        </w:tc>
        <w:tc>
          <w:tcPr>
            <w:tcW w:w="716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8"/>
              <w:ind w:left="108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3.危及“三安全一</w:t>
            </w:r>
          </w:p>
          <w:p>
            <w:pPr>
              <w:pStyle w:val="9"/>
              <w:spacing w:before="55"/>
              <w:ind w:left="108"/>
              <w:rPr>
                <w:rFonts w:hint="eastAsia" w:ascii="楷体" w:hAnsi="楷体" w:eastAsia="楷体"/>
                <w:sz w:val="20"/>
              </w:rPr>
            </w:pPr>
            <w:r>
              <w:rPr>
                <w:rFonts w:hint="eastAsia" w:ascii="楷体" w:hAnsi="楷体" w:eastAsia="楷体"/>
                <w:sz w:val="20"/>
              </w:rPr>
              <w:t>稳定”</w:t>
            </w:r>
          </w:p>
        </w:tc>
        <w:tc>
          <w:tcPr>
            <w:tcW w:w="716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7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4.保护第三方合法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权益</w:t>
            </w:r>
          </w:p>
        </w:tc>
        <w:tc>
          <w:tcPr>
            <w:tcW w:w="716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8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5.属于三类内部事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务信息</w:t>
            </w:r>
          </w:p>
        </w:tc>
        <w:tc>
          <w:tcPr>
            <w:tcW w:w="716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8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6.属于四类过程性</w:t>
            </w:r>
          </w:p>
          <w:p>
            <w:pPr>
              <w:pStyle w:val="9"/>
              <w:spacing w:before="55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信息</w:t>
            </w:r>
          </w:p>
        </w:tc>
        <w:tc>
          <w:tcPr>
            <w:tcW w:w="716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7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7.属于行政执法案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w w:val="99"/>
                <w:sz w:val="20"/>
              </w:rPr>
              <w:t>卷</w:t>
            </w:r>
          </w:p>
        </w:tc>
        <w:tc>
          <w:tcPr>
            <w:tcW w:w="716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8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8.属于行政查询事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w w:val="99"/>
                <w:sz w:val="20"/>
              </w:rPr>
              <w:t>项</w:t>
            </w:r>
          </w:p>
        </w:tc>
        <w:tc>
          <w:tcPr>
            <w:tcW w:w="716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2"/>
              <w:rPr>
                <w:b/>
                <w:sz w:val="20"/>
              </w:rPr>
            </w:pPr>
          </w:p>
          <w:p>
            <w:pPr>
              <w:pStyle w:val="9"/>
              <w:spacing w:line="292" w:lineRule="auto"/>
              <w:ind w:left="108" w:right="85"/>
              <w:jc w:val="both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（四） 无法提供</w:t>
            </w:r>
          </w:p>
        </w:tc>
        <w:tc>
          <w:tcPr>
            <w:tcW w:w="1819" w:type="dxa"/>
          </w:tcPr>
          <w:p>
            <w:pPr>
              <w:pStyle w:val="9"/>
              <w:spacing w:before="28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1.本机关不掌握相</w:t>
            </w:r>
          </w:p>
          <w:p>
            <w:pPr>
              <w:pStyle w:val="9"/>
              <w:spacing w:before="55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关政府信息</w:t>
            </w:r>
          </w:p>
        </w:tc>
        <w:tc>
          <w:tcPr>
            <w:tcW w:w="716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7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2.没有现成信息需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要另行制作</w:t>
            </w:r>
          </w:p>
        </w:tc>
        <w:tc>
          <w:tcPr>
            <w:tcW w:w="716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spacing w:before="1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8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3.补正后申请内容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仍不明确</w:t>
            </w:r>
          </w:p>
        </w:tc>
        <w:tc>
          <w:tcPr>
            <w:tcW w:w="716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10"/>
              <w:rPr>
                <w:b/>
                <w:sz w:val="14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restart"/>
          </w:tcPr>
          <w:p>
            <w:pPr>
              <w:pStyle w:val="9"/>
              <w:spacing w:before="37" w:line="292" w:lineRule="auto"/>
              <w:ind w:left="108" w:right="85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（五） 不予处</w:t>
            </w:r>
          </w:p>
          <w:p>
            <w:pPr>
              <w:pStyle w:val="9"/>
              <w:spacing w:line="255" w:lineRule="exact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w w:val="99"/>
                <w:sz w:val="20"/>
              </w:rPr>
              <w:t>理</w:t>
            </w:r>
          </w:p>
        </w:tc>
        <w:tc>
          <w:tcPr>
            <w:tcW w:w="1819" w:type="dxa"/>
          </w:tcPr>
          <w:p>
            <w:pPr>
              <w:pStyle w:val="9"/>
              <w:spacing w:before="28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1.信访举报投诉类</w:t>
            </w:r>
          </w:p>
          <w:p>
            <w:pPr>
              <w:pStyle w:val="9"/>
              <w:spacing w:before="55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申请</w:t>
            </w:r>
          </w:p>
        </w:tc>
        <w:tc>
          <w:tcPr>
            <w:tcW w:w="716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9"/>
              <w:rPr>
                <w:b/>
                <w:sz w:val="14"/>
              </w:rPr>
            </w:pPr>
          </w:p>
          <w:p>
            <w:pPr>
              <w:pStyle w:val="9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7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2.重复申请</w:t>
            </w:r>
          </w:p>
        </w:tc>
        <w:tc>
          <w:tcPr>
            <w:tcW w:w="716" w:type="dxa"/>
          </w:tcPr>
          <w:p>
            <w:pPr>
              <w:pStyle w:val="9"/>
              <w:spacing w:before="34"/>
              <w:ind w:left="28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34"/>
              <w:ind w:right="28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34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34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34"/>
              <w:ind w:left="39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34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34"/>
              <w:ind w:left="23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rFonts w:ascii="Calibri"/>
          <w:sz w:val="20"/>
        </w:rPr>
        <w:sectPr>
          <w:pgSz w:w="11910" w:h="16840"/>
          <w:pgMar w:top="1420" w:right="1560" w:bottom="280" w:left="1680" w:header="720" w:footer="720" w:gutter="0"/>
          <w:cols w:space="720" w:num="1"/>
        </w:sectPr>
      </w:pPr>
    </w:p>
    <w:tbl>
      <w:tblPr>
        <w:tblStyle w:val="5"/>
        <w:tblW w:w="0" w:type="auto"/>
        <w:tblInd w:w="22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16"/>
        <w:gridCol w:w="1819"/>
        <w:gridCol w:w="716"/>
        <w:gridCol w:w="665"/>
        <w:gridCol w:w="665"/>
        <w:gridCol w:w="720"/>
        <w:gridCol w:w="853"/>
        <w:gridCol w:w="633"/>
        <w:gridCol w:w="6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16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816" w:type="dxa"/>
            <w:vMerge w:val="restart"/>
            <w:tcBorders>
              <w:top w:val="nil"/>
            </w:tcBorders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819" w:type="dxa"/>
            <w:tcBorders>
              <w:top w:val="nil"/>
            </w:tcBorders>
          </w:tcPr>
          <w:p>
            <w:pPr>
              <w:pStyle w:val="9"/>
              <w:spacing w:before="40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3.要求提供公开出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版物</w:t>
            </w:r>
          </w:p>
        </w:tc>
        <w:tc>
          <w:tcPr>
            <w:tcW w:w="716" w:type="dxa"/>
            <w:tcBorders>
              <w:top w:val="nil"/>
            </w:tcBorders>
          </w:tcPr>
          <w:p>
            <w:pPr>
              <w:pStyle w:val="9"/>
              <w:spacing w:before="9"/>
              <w:rPr>
                <w:b/>
                <w:sz w:val="15"/>
              </w:rPr>
            </w:pPr>
          </w:p>
          <w:p>
            <w:pPr>
              <w:pStyle w:val="9"/>
              <w:ind w:righ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</w:tcBorders>
          </w:tcPr>
          <w:p>
            <w:pPr>
              <w:pStyle w:val="9"/>
              <w:spacing w:before="9"/>
              <w:rPr>
                <w:b/>
                <w:sz w:val="15"/>
              </w:rPr>
            </w:pPr>
          </w:p>
          <w:p>
            <w:pPr>
              <w:pStyle w:val="9"/>
              <w:ind w:left="25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  <w:tcBorders>
              <w:top w:val="nil"/>
            </w:tcBorders>
          </w:tcPr>
          <w:p>
            <w:pPr>
              <w:pStyle w:val="9"/>
              <w:spacing w:before="9"/>
              <w:rPr>
                <w:b/>
                <w:sz w:val="15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9"/>
              <w:spacing w:before="9"/>
              <w:rPr>
                <w:b/>
                <w:sz w:val="15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  <w:tcBorders>
              <w:top w:val="nil"/>
            </w:tcBorders>
          </w:tcPr>
          <w:p>
            <w:pPr>
              <w:pStyle w:val="9"/>
              <w:spacing w:before="9"/>
              <w:rPr>
                <w:b/>
                <w:sz w:val="15"/>
              </w:rPr>
            </w:pPr>
          </w:p>
          <w:p>
            <w:pPr>
              <w:pStyle w:val="9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  <w:tcBorders>
              <w:top w:val="nil"/>
            </w:tcBorders>
          </w:tcPr>
          <w:p>
            <w:pPr>
              <w:pStyle w:val="9"/>
              <w:spacing w:before="9"/>
              <w:rPr>
                <w:b/>
                <w:sz w:val="15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  <w:tcBorders>
              <w:top w:val="nil"/>
            </w:tcBorders>
          </w:tcPr>
          <w:p>
            <w:pPr>
              <w:pStyle w:val="9"/>
              <w:spacing w:before="9"/>
              <w:rPr>
                <w:b/>
                <w:sz w:val="15"/>
              </w:rPr>
            </w:pPr>
          </w:p>
          <w:p>
            <w:pPr>
              <w:pStyle w:val="9"/>
              <w:ind w:righ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0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4.无正当理由大量</w:t>
            </w:r>
          </w:p>
          <w:p>
            <w:pPr>
              <w:pStyle w:val="9"/>
              <w:spacing w:before="56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反复申请</w:t>
            </w:r>
          </w:p>
        </w:tc>
        <w:tc>
          <w:tcPr>
            <w:tcW w:w="716" w:type="dxa"/>
          </w:tcPr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righ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left="25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4"/>
              <w:rPr>
                <w:b/>
                <w:sz w:val="14"/>
              </w:rPr>
            </w:pPr>
          </w:p>
          <w:p>
            <w:pPr>
              <w:pStyle w:val="9"/>
              <w:ind w:righ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9"/>
              <w:spacing w:before="22" w:line="292" w:lineRule="auto"/>
              <w:ind w:left="108" w:right="90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5.要求行政机关确认或重新出具已获</w:t>
            </w:r>
          </w:p>
          <w:p>
            <w:pPr>
              <w:pStyle w:val="9"/>
              <w:spacing w:line="255" w:lineRule="exact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取信息</w:t>
            </w:r>
          </w:p>
        </w:tc>
        <w:tc>
          <w:tcPr>
            <w:tcW w:w="716" w:type="dxa"/>
          </w:tcPr>
          <w:p>
            <w:pPr>
              <w:pStyle w:val="9"/>
              <w:spacing w:before="5"/>
              <w:rPr>
                <w:b/>
                <w:sz w:val="26"/>
              </w:rPr>
            </w:pPr>
          </w:p>
          <w:p>
            <w:pPr>
              <w:pStyle w:val="9"/>
              <w:ind w:righ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5"/>
              <w:rPr>
                <w:b/>
                <w:sz w:val="26"/>
              </w:rPr>
            </w:pPr>
          </w:p>
          <w:p>
            <w:pPr>
              <w:pStyle w:val="9"/>
              <w:ind w:left="25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5"/>
              <w:rPr>
                <w:b/>
                <w:sz w:val="26"/>
              </w:rPr>
            </w:pPr>
          </w:p>
          <w:p>
            <w:pPr>
              <w:pStyle w:val="9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5"/>
              <w:rPr>
                <w:b/>
                <w:sz w:val="26"/>
              </w:rPr>
            </w:pPr>
          </w:p>
          <w:p>
            <w:pPr>
              <w:pStyle w:val="9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5"/>
              <w:rPr>
                <w:b/>
                <w:sz w:val="26"/>
              </w:rPr>
            </w:pPr>
          </w:p>
          <w:p>
            <w:pPr>
              <w:pStyle w:val="9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5"/>
              <w:rPr>
                <w:b/>
                <w:sz w:val="26"/>
              </w:rPr>
            </w:pPr>
          </w:p>
          <w:p>
            <w:pPr>
              <w:pStyle w:val="9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5"/>
              <w:rPr>
                <w:b/>
                <w:sz w:val="26"/>
              </w:rPr>
            </w:pPr>
          </w:p>
          <w:p>
            <w:pPr>
              <w:pStyle w:val="9"/>
              <w:ind w:righ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gridSpan w:val="2"/>
          </w:tcPr>
          <w:p>
            <w:pPr>
              <w:pStyle w:val="9"/>
              <w:spacing w:before="21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（六）其他处理</w:t>
            </w:r>
          </w:p>
        </w:tc>
        <w:tc>
          <w:tcPr>
            <w:tcW w:w="716" w:type="dxa"/>
          </w:tcPr>
          <w:p>
            <w:pPr>
              <w:pStyle w:val="9"/>
              <w:spacing w:before="25"/>
              <w:ind w:righ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25"/>
              <w:ind w:left="25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25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25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25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25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25"/>
              <w:ind w:righ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1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5" w:type="dxa"/>
            <w:gridSpan w:val="2"/>
          </w:tcPr>
          <w:p>
            <w:pPr>
              <w:pStyle w:val="9"/>
              <w:spacing w:before="20"/>
              <w:ind w:left="108"/>
              <w:rPr>
                <w:rFonts w:hint="eastAsia" w:ascii="楷体" w:eastAsia="楷体"/>
                <w:sz w:val="20"/>
              </w:rPr>
            </w:pPr>
            <w:r>
              <w:rPr>
                <w:rFonts w:hint="eastAsia" w:ascii="楷体" w:eastAsia="楷体"/>
                <w:sz w:val="20"/>
              </w:rPr>
              <w:t>（七）总计</w:t>
            </w:r>
          </w:p>
        </w:tc>
        <w:tc>
          <w:tcPr>
            <w:tcW w:w="716" w:type="dxa"/>
          </w:tcPr>
          <w:p>
            <w:pPr>
              <w:pStyle w:val="9"/>
              <w:spacing w:before="27"/>
              <w:ind w:righ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27"/>
              <w:ind w:left="25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27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27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27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27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27"/>
              <w:ind w:righ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251" w:type="dxa"/>
            <w:gridSpan w:val="3"/>
          </w:tcPr>
          <w:p>
            <w:pPr>
              <w:pStyle w:val="9"/>
              <w:spacing w:before="22"/>
              <w:ind w:left="107"/>
              <w:rPr>
                <w:sz w:val="20"/>
              </w:rPr>
            </w:pPr>
            <w:r>
              <w:rPr>
                <w:sz w:val="20"/>
              </w:rPr>
              <w:t>四、结转下年度继续办理</w:t>
            </w:r>
          </w:p>
        </w:tc>
        <w:tc>
          <w:tcPr>
            <w:tcW w:w="716" w:type="dxa"/>
          </w:tcPr>
          <w:p>
            <w:pPr>
              <w:pStyle w:val="9"/>
              <w:spacing w:before="26"/>
              <w:ind w:right="2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26"/>
              <w:ind w:left="259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65" w:type="dxa"/>
          </w:tcPr>
          <w:p>
            <w:pPr>
              <w:pStyle w:val="9"/>
              <w:spacing w:before="26"/>
              <w:ind w:left="25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9"/>
              <w:spacing w:before="26"/>
              <w:ind w:left="287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853" w:type="dxa"/>
          </w:tcPr>
          <w:p>
            <w:pPr>
              <w:pStyle w:val="9"/>
              <w:spacing w:before="26"/>
              <w:ind w:left="6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33" w:type="dxa"/>
          </w:tcPr>
          <w:p>
            <w:pPr>
              <w:pStyle w:val="9"/>
              <w:spacing w:before="26"/>
              <w:ind w:left="6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620" w:type="dxa"/>
          </w:tcPr>
          <w:p>
            <w:pPr>
              <w:pStyle w:val="9"/>
              <w:spacing w:before="26"/>
              <w:ind w:right="2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spacing w:before="7"/>
        <w:rPr>
          <w:b/>
          <w:sz w:val="17"/>
        </w:rPr>
      </w:pPr>
    </w:p>
    <w:p>
      <w:pPr>
        <w:spacing w:before="66"/>
        <w:ind w:left="600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四、政府信息公开行政复议、行政诉讼情况</w:t>
      </w:r>
    </w:p>
    <w:p>
      <w:pPr>
        <w:pStyle w:val="3"/>
        <w:rPr>
          <w:b/>
          <w:sz w:val="20"/>
        </w:rPr>
      </w:pPr>
    </w:p>
    <w:p>
      <w:pPr>
        <w:pStyle w:val="3"/>
        <w:spacing w:before="11" w:after="1"/>
        <w:rPr>
          <w:b/>
          <w:sz w:val="13"/>
        </w:rPr>
      </w:pPr>
    </w:p>
    <w:tbl>
      <w:tblPr>
        <w:tblStyle w:val="5"/>
        <w:tblW w:w="0" w:type="auto"/>
        <w:tblInd w:w="4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508"/>
        <w:gridCol w:w="508"/>
        <w:gridCol w:w="508"/>
        <w:gridCol w:w="553"/>
        <w:gridCol w:w="516"/>
        <w:gridCol w:w="516"/>
        <w:gridCol w:w="516"/>
        <w:gridCol w:w="516"/>
        <w:gridCol w:w="519"/>
        <w:gridCol w:w="516"/>
        <w:gridCol w:w="516"/>
        <w:gridCol w:w="516"/>
        <w:gridCol w:w="517"/>
        <w:gridCol w:w="51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584" w:type="dxa"/>
            <w:gridSpan w:val="5"/>
          </w:tcPr>
          <w:p>
            <w:pPr>
              <w:pStyle w:val="9"/>
              <w:spacing w:before="27"/>
              <w:ind w:left="871" w:right="852"/>
              <w:jc w:val="center"/>
              <w:rPr>
                <w:sz w:val="20"/>
              </w:rPr>
            </w:pPr>
            <w:r>
              <w:rPr>
                <w:sz w:val="20"/>
              </w:rPr>
              <w:t>行政复议</w:t>
            </w:r>
          </w:p>
        </w:tc>
        <w:tc>
          <w:tcPr>
            <w:tcW w:w="5159" w:type="dxa"/>
            <w:gridSpan w:val="10"/>
          </w:tcPr>
          <w:p>
            <w:pPr>
              <w:pStyle w:val="9"/>
              <w:spacing w:before="27"/>
              <w:ind w:left="2158" w:right="2140"/>
              <w:jc w:val="center"/>
              <w:rPr>
                <w:sz w:val="20"/>
              </w:rPr>
            </w:pPr>
            <w:r>
              <w:rPr>
                <w:sz w:val="20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7" w:type="dxa"/>
            <w:vMerge w:val="restart"/>
          </w:tcPr>
          <w:p>
            <w:pPr>
              <w:pStyle w:val="9"/>
              <w:spacing w:before="2"/>
              <w:rPr>
                <w:b/>
                <w:sz w:val="15"/>
              </w:rPr>
            </w:pPr>
          </w:p>
          <w:p>
            <w:pPr>
              <w:pStyle w:val="9"/>
              <w:spacing w:before="1" w:line="292" w:lineRule="auto"/>
              <w:ind w:left="153" w:right="134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结果维持</w:t>
            </w:r>
          </w:p>
        </w:tc>
        <w:tc>
          <w:tcPr>
            <w:tcW w:w="508" w:type="dxa"/>
            <w:vMerge w:val="restart"/>
          </w:tcPr>
          <w:p>
            <w:pPr>
              <w:pStyle w:val="9"/>
              <w:spacing w:before="2"/>
              <w:rPr>
                <w:b/>
                <w:sz w:val="15"/>
              </w:rPr>
            </w:pPr>
          </w:p>
          <w:p>
            <w:pPr>
              <w:pStyle w:val="9"/>
              <w:spacing w:before="1" w:line="292" w:lineRule="auto"/>
              <w:ind w:left="152" w:right="134"/>
              <w:jc w:val="both"/>
              <w:rPr>
                <w:sz w:val="20"/>
              </w:rPr>
            </w:pPr>
            <w:r>
              <w:rPr>
                <w:sz w:val="20"/>
              </w:rPr>
              <w:t>结果纠正</w:t>
            </w:r>
          </w:p>
        </w:tc>
        <w:tc>
          <w:tcPr>
            <w:tcW w:w="508" w:type="dxa"/>
            <w:vMerge w:val="restart"/>
          </w:tcPr>
          <w:p>
            <w:pPr>
              <w:pStyle w:val="9"/>
              <w:spacing w:before="2"/>
              <w:rPr>
                <w:b/>
                <w:sz w:val="15"/>
              </w:rPr>
            </w:pPr>
          </w:p>
          <w:p>
            <w:pPr>
              <w:pStyle w:val="9"/>
              <w:spacing w:before="1" w:line="292" w:lineRule="auto"/>
              <w:ind w:left="153" w:right="133"/>
              <w:jc w:val="both"/>
              <w:rPr>
                <w:sz w:val="20"/>
              </w:rPr>
            </w:pPr>
            <w:r>
              <w:rPr>
                <w:sz w:val="20"/>
              </w:rPr>
              <w:t>其他结果</w:t>
            </w:r>
          </w:p>
        </w:tc>
        <w:tc>
          <w:tcPr>
            <w:tcW w:w="508" w:type="dxa"/>
            <w:vMerge w:val="restart"/>
          </w:tcPr>
          <w:p>
            <w:pPr>
              <w:pStyle w:val="9"/>
              <w:spacing w:before="2"/>
              <w:rPr>
                <w:b/>
                <w:sz w:val="15"/>
              </w:rPr>
            </w:pPr>
          </w:p>
          <w:p>
            <w:pPr>
              <w:pStyle w:val="9"/>
              <w:spacing w:before="1" w:line="292" w:lineRule="auto"/>
              <w:ind w:left="153" w:right="134"/>
              <w:jc w:val="both"/>
              <w:rPr>
                <w:sz w:val="20"/>
              </w:rPr>
            </w:pPr>
            <w:r>
              <w:rPr>
                <w:sz w:val="20"/>
              </w:rPr>
              <w:t>尚未审结</w:t>
            </w:r>
          </w:p>
        </w:tc>
        <w:tc>
          <w:tcPr>
            <w:tcW w:w="553" w:type="dxa"/>
            <w:vMerge w:val="restart"/>
          </w:tcPr>
          <w:p>
            <w:pPr>
              <w:pStyle w:val="9"/>
              <w:rPr>
                <w:b/>
                <w:sz w:val="20"/>
              </w:rPr>
            </w:pPr>
          </w:p>
          <w:p>
            <w:pPr>
              <w:pStyle w:val="9"/>
              <w:spacing w:before="7"/>
              <w:rPr>
                <w:b/>
                <w:sz w:val="19"/>
              </w:rPr>
            </w:pPr>
          </w:p>
          <w:p>
            <w:pPr>
              <w:pStyle w:val="9"/>
              <w:spacing w:line="292" w:lineRule="auto"/>
              <w:ind w:left="176" w:right="155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2583" w:type="dxa"/>
            <w:gridSpan w:val="5"/>
          </w:tcPr>
          <w:p>
            <w:pPr>
              <w:pStyle w:val="9"/>
              <w:spacing w:before="29"/>
              <w:ind w:left="489"/>
              <w:rPr>
                <w:sz w:val="20"/>
              </w:rPr>
            </w:pPr>
            <w:r>
              <w:rPr>
                <w:sz w:val="20"/>
              </w:rPr>
              <w:t>未经复议直接起诉</w:t>
            </w:r>
          </w:p>
        </w:tc>
        <w:tc>
          <w:tcPr>
            <w:tcW w:w="2576" w:type="dxa"/>
            <w:gridSpan w:val="5"/>
          </w:tcPr>
          <w:p>
            <w:pPr>
              <w:pStyle w:val="9"/>
              <w:spacing w:before="29"/>
              <w:ind w:left="786"/>
              <w:rPr>
                <w:sz w:val="20"/>
              </w:rPr>
            </w:pPr>
            <w:r>
              <w:rPr>
                <w:sz w:val="20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0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6" w:type="dxa"/>
          </w:tcPr>
          <w:p>
            <w:pPr>
              <w:pStyle w:val="9"/>
              <w:spacing w:before="28" w:line="292" w:lineRule="auto"/>
              <w:ind w:left="158" w:right="136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>
            <w:pPr>
              <w:pStyle w:val="9"/>
              <w:spacing w:line="254" w:lineRule="exact"/>
              <w:ind w:left="15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516" w:type="dxa"/>
          </w:tcPr>
          <w:p>
            <w:pPr>
              <w:pStyle w:val="9"/>
              <w:spacing w:before="28" w:line="292" w:lineRule="auto"/>
              <w:ind w:left="158" w:right="136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>
            <w:pPr>
              <w:pStyle w:val="9"/>
              <w:spacing w:line="254" w:lineRule="exact"/>
              <w:ind w:left="15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516" w:type="dxa"/>
          </w:tcPr>
          <w:p>
            <w:pPr>
              <w:pStyle w:val="9"/>
              <w:spacing w:before="28" w:line="292" w:lineRule="auto"/>
              <w:ind w:left="158" w:right="136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>
            <w:pPr>
              <w:pStyle w:val="9"/>
              <w:spacing w:line="254" w:lineRule="exact"/>
              <w:ind w:left="15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516" w:type="dxa"/>
          </w:tcPr>
          <w:p>
            <w:pPr>
              <w:pStyle w:val="9"/>
              <w:spacing w:before="28" w:line="292" w:lineRule="auto"/>
              <w:ind w:left="158" w:right="136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>
            <w:pPr>
              <w:pStyle w:val="9"/>
              <w:spacing w:line="254" w:lineRule="exact"/>
              <w:ind w:left="15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519" w:type="dxa"/>
          </w:tcPr>
          <w:p>
            <w:pPr>
              <w:pStyle w:val="9"/>
              <w:spacing w:before="7"/>
              <w:rPr>
                <w:b/>
                <w:sz w:val="26"/>
              </w:rPr>
            </w:pPr>
          </w:p>
          <w:p>
            <w:pPr>
              <w:pStyle w:val="9"/>
              <w:spacing w:line="292" w:lineRule="auto"/>
              <w:ind w:left="158" w:right="139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  <w:tc>
          <w:tcPr>
            <w:tcW w:w="516" w:type="dxa"/>
          </w:tcPr>
          <w:p>
            <w:pPr>
              <w:pStyle w:val="9"/>
              <w:spacing w:before="28" w:line="292" w:lineRule="auto"/>
              <w:ind w:left="157" w:right="138"/>
              <w:jc w:val="both"/>
              <w:rPr>
                <w:sz w:val="20"/>
              </w:rPr>
            </w:pPr>
            <w:r>
              <w:rPr>
                <w:sz w:val="20"/>
              </w:rPr>
              <w:t>结果维</w:t>
            </w:r>
          </w:p>
          <w:p>
            <w:pPr>
              <w:pStyle w:val="9"/>
              <w:spacing w:line="254" w:lineRule="exact"/>
              <w:ind w:left="15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持</w:t>
            </w:r>
          </w:p>
        </w:tc>
        <w:tc>
          <w:tcPr>
            <w:tcW w:w="516" w:type="dxa"/>
          </w:tcPr>
          <w:p>
            <w:pPr>
              <w:pStyle w:val="9"/>
              <w:spacing w:before="28" w:line="292" w:lineRule="auto"/>
              <w:ind w:left="157" w:right="138"/>
              <w:jc w:val="both"/>
              <w:rPr>
                <w:sz w:val="20"/>
              </w:rPr>
            </w:pPr>
            <w:r>
              <w:rPr>
                <w:sz w:val="20"/>
              </w:rPr>
              <w:t>结果纠</w:t>
            </w:r>
          </w:p>
          <w:p>
            <w:pPr>
              <w:pStyle w:val="9"/>
              <w:spacing w:line="254" w:lineRule="exact"/>
              <w:ind w:left="15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正</w:t>
            </w:r>
          </w:p>
        </w:tc>
        <w:tc>
          <w:tcPr>
            <w:tcW w:w="516" w:type="dxa"/>
          </w:tcPr>
          <w:p>
            <w:pPr>
              <w:pStyle w:val="9"/>
              <w:spacing w:before="28" w:line="292" w:lineRule="auto"/>
              <w:ind w:left="157" w:right="137"/>
              <w:jc w:val="both"/>
              <w:rPr>
                <w:sz w:val="20"/>
              </w:rPr>
            </w:pPr>
            <w:r>
              <w:rPr>
                <w:sz w:val="20"/>
              </w:rPr>
              <w:t>其他结</w:t>
            </w:r>
          </w:p>
          <w:p>
            <w:pPr>
              <w:pStyle w:val="9"/>
              <w:spacing w:line="254" w:lineRule="exact"/>
              <w:ind w:left="15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果</w:t>
            </w:r>
          </w:p>
        </w:tc>
        <w:tc>
          <w:tcPr>
            <w:tcW w:w="517" w:type="dxa"/>
          </w:tcPr>
          <w:p>
            <w:pPr>
              <w:pStyle w:val="9"/>
              <w:spacing w:before="28" w:line="292" w:lineRule="auto"/>
              <w:ind w:left="157" w:right="139"/>
              <w:jc w:val="both"/>
              <w:rPr>
                <w:sz w:val="20"/>
              </w:rPr>
            </w:pPr>
            <w:r>
              <w:rPr>
                <w:sz w:val="20"/>
              </w:rPr>
              <w:t>尚未审</w:t>
            </w:r>
          </w:p>
          <w:p>
            <w:pPr>
              <w:pStyle w:val="9"/>
              <w:spacing w:line="254" w:lineRule="exact"/>
              <w:ind w:left="15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结</w:t>
            </w:r>
          </w:p>
        </w:tc>
        <w:tc>
          <w:tcPr>
            <w:tcW w:w="511" w:type="dxa"/>
          </w:tcPr>
          <w:p>
            <w:pPr>
              <w:pStyle w:val="9"/>
              <w:spacing w:before="7"/>
              <w:rPr>
                <w:b/>
                <w:sz w:val="26"/>
              </w:rPr>
            </w:pPr>
          </w:p>
          <w:p>
            <w:pPr>
              <w:pStyle w:val="9"/>
              <w:spacing w:line="292" w:lineRule="auto"/>
              <w:ind w:left="154" w:right="135"/>
              <w:rPr>
                <w:sz w:val="20"/>
              </w:rPr>
            </w:pPr>
            <w:r>
              <w:rPr>
                <w:sz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07" w:type="dxa"/>
          </w:tcPr>
          <w:p>
            <w:pPr>
              <w:pStyle w:val="9"/>
              <w:spacing w:before="27"/>
              <w:ind w:left="3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08" w:type="dxa"/>
          </w:tcPr>
          <w:p>
            <w:pPr>
              <w:pStyle w:val="9"/>
              <w:spacing w:before="27"/>
              <w:ind w:left="3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08" w:type="dxa"/>
          </w:tcPr>
          <w:p>
            <w:pPr>
              <w:pStyle w:val="9"/>
              <w:spacing w:before="27"/>
              <w:ind w:left="3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08" w:type="dxa"/>
          </w:tcPr>
          <w:p>
            <w:pPr>
              <w:pStyle w:val="9"/>
              <w:spacing w:before="27"/>
              <w:ind w:left="3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3" w:type="dxa"/>
          </w:tcPr>
          <w:p>
            <w:pPr>
              <w:pStyle w:val="9"/>
              <w:spacing w:before="27"/>
              <w:ind w:left="306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9"/>
              <w:spacing w:before="27"/>
              <w:ind w:left="3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9"/>
              <w:spacing w:before="2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9"/>
              <w:spacing w:before="2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9"/>
              <w:spacing w:before="27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9" w:type="dxa"/>
          </w:tcPr>
          <w:p>
            <w:pPr>
              <w:pStyle w:val="9"/>
              <w:spacing w:before="27"/>
              <w:ind w:left="3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9"/>
              <w:spacing w:before="27"/>
              <w:ind w:left="306"/>
              <w:rPr>
                <w:rFonts w:hint="eastAsia" w:eastAsia="宋体"/>
                <w:sz w:val="20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0</w:t>
            </w:r>
          </w:p>
        </w:tc>
        <w:tc>
          <w:tcPr>
            <w:tcW w:w="516" w:type="dxa"/>
          </w:tcPr>
          <w:p>
            <w:pPr>
              <w:pStyle w:val="9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6" w:type="dxa"/>
          </w:tcPr>
          <w:p>
            <w:pPr>
              <w:pStyle w:val="9"/>
              <w:spacing w:before="27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7" w:type="dxa"/>
          </w:tcPr>
          <w:p>
            <w:pPr>
              <w:pStyle w:val="9"/>
              <w:spacing w:before="27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11" w:type="dxa"/>
          </w:tcPr>
          <w:p>
            <w:pPr>
              <w:pStyle w:val="9"/>
              <w:spacing w:before="2" w:line="290" w:lineRule="exact"/>
              <w:ind w:left="106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w w:val="99"/>
                <w:sz w:val="20"/>
                <w:lang w:val="en-US" w:eastAsia="zh-CN"/>
              </w:rPr>
              <w:t>0</w:t>
            </w:r>
          </w:p>
        </w:tc>
      </w:tr>
    </w:tbl>
    <w:p>
      <w:pPr>
        <w:pStyle w:val="3"/>
        <w:rPr>
          <w:b/>
          <w:sz w:val="20"/>
        </w:rPr>
      </w:pPr>
    </w:p>
    <w:p>
      <w:pPr>
        <w:pStyle w:val="3"/>
        <w:spacing w:before="3"/>
        <w:rPr>
          <w:b/>
          <w:sz w:val="18"/>
        </w:rPr>
      </w:pPr>
    </w:p>
    <w:p>
      <w:pPr>
        <w:spacing w:before="66"/>
        <w:ind w:left="600" w:right="0" w:firstLine="0"/>
        <w:jc w:val="left"/>
        <w:rPr>
          <w:b/>
          <w:sz w:val="24"/>
        </w:rPr>
      </w:pPr>
      <w:r>
        <w:rPr>
          <w:b/>
          <w:color w:val="333333"/>
          <w:sz w:val="24"/>
        </w:rPr>
        <w:t>五、存在的主要问题及改进情况</w:t>
      </w:r>
    </w:p>
    <w:p>
      <w:pPr>
        <w:pStyle w:val="3"/>
        <w:spacing w:before="192" w:line="391" w:lineRule="auto"/>
        <w:ind w:left="120" w:right="145" w:firstLine="480"/>
        <w:jc w:val="both"/>
        <w:rPr>
          <w:rFonts w:hint="default" w:eastAsia="宋体"/>
          <w:lang w:val="en-US" w:eastAsia="zh-CN"/>
        </w:rPr>
      </w:pPr>
      <w:r>
        <w:t>202</w:t>
      </w:r>
      <w:r>
        <w:rPr>
          <w:rFonts w:hint="eastAsia"/>
          <w:lang w:val="en-US" w:eastAsia="zh-CN"/>
        </w:rPr>
        <w:t>2</w:t>
      </w:r>
      <w:r>
        <w:rPr>
          <w:spacing w:val="-6"/>
        </w:rPr>
        <w:t>年，</w:t>
      </w:r>
      <w:r>
        <w:rPr>
          <w:rFonts w:hint="eastAsia"/>
          <w:spacing w:val="-6"/>
          <w:lang w:val="en-US" w:eastAsia="zh-CN"/>
        </w:rPr>
        <w:t>我局不断提高</w:t>
      </w:r>
      <w:r>
        <w:rPr>
          <w:spacing w:val="-6"/>
        </w:rPr>
        <w:t>信息公开工作整体水平，但</w:t>
      </w:r>
      <w:r>
        <w:rPr>
          <w:rFonts w:hint="eastAsia"/>
          <w:spacing w:val="-6"/>
          <w:lang w:val="en-US" w:eastAsia="zh-CN"/>
        </w:rPr>
        <w:t>仍存在薄弱环节</w:t>
      </w:r>
      <w:r>
        <w:rPr>
          <w:rFonts w:hint="eastAsia"/>
          <w:spacing w:val="-12"/>
          <w:lang w:val="en-US" w:eastAsia="zh-CN"/>
        </w:rPr>
        <w:t>，</w:t>
      </w:r>
      <w:r>
        <w:rPr>
          <w:spacing w:val="-12"/>
        </w:rPr>
        <w:t>一些突出方面还要抓紧整改，</w:t>
      </w:r>
      <w:r>
        <w:rPr>
          <w:rFonts w:hint="eastAsia"/>
          <w:spacing w:val="-12"/>
          <w:lang w:val="en-US" w:eastAsia="zh-CN"/>
        </w:rPr>
        <w:t>一是内容保障方面，政府信息公开内容有待充实；二是</w:t>
      </w:r>
      <w:r>
        <w:rPr>
          <w:rFonts w:hint="eastAsia"/>
          <w:spacing w:val="-6"/>
          <w:lang w:val="en-US" w:eastAsia="zh-CN"/>
        </w:rPr>
        <w:t>信息公布方面，信息公布还不够规范，信息发布渠道较为狭窄</w:t>
      </w:r>
      <w:r>
        <w:rPr>
          <w:spacing w:val="-12"/>
        </w:rPr>
        <w:t>，</w:t>
      </w:r>
      <w:r>
        <w:rPr>
          <w:rFonts w:hint="eastAsia"/>
          <w:spacing w:val="-12"/>
          <w:lang w:val="en-US" w:eastAsia="zh-CN"/>
        </w:rPr>
        <w:t>受众面不广。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120" w:afterAutospacing="0" w:line="392" w:lineRule="auto"/>
        <w:ind w:left="0" w:right="0" w:firstLine="432" w:firstLineChars="200"/>
        <w:jc w:val="left"/>
        <w:textAlignment w:val="auto"/>
        <w:rPr>
          <w:color w:val="424242"/>
        </w:rPr>
      </w:pPr>
      <w:r>
        <w:rPr>
          <w:rFonts w:ascii="宋体" w:hAnsi="宋体" w:eastAsia="宋体" w:cs="宋体"/>
          <w:spacing w:val="-12"/>
          <w:kern w:val="0"/>
          <w:sz w:val="24"/>
          <w:szCs w:val="24"/>
          <w:lang w:val="en-US" w:eastAsia="en-US" w:bidi="ar-SA"/>
        </w:rPr>
        <w:t>202</w:t>
      </w:r>
      <w:r>
        <w:rPr>
          <w:rFonts w:hint="eastAsia" w:ascii="宋体" w:hAnsi="宋体" w:eastAsia="宋体" w:cs="宋体"/>
          <w:spacing w:val="-12"/>
          <w:kern w:val="0"/>
          <w:sz w:val="24"/>
          <w:szCs w:val="24"/>
          <w:lang w:val="en-US" w:eastAsia="zh-CN" w:bidi="ar-SA"/>
        </w:rPr>
        <w:t>3</w:t>
      </w:r>
      <w:r>
        <w:rPr>
          <w:rFonts w:ascii="宋体" w:hAnsi="宋体" w:eastAsia="宋体" w:cs="宋体"/>
          <w:spacing w:val="-12"/>
          <w:kern w:val="0"/>
          <w:sz w:val="24"/>
          <w:szCs w:val="24"/>
          <w:lang w:val="en-US" w:eastAsia="en-US" w:bidi="ar-SA"/>
        </w:rPr>
        <w:t xml:space="preserve"> 年，我</w:t>
      </w:r>
      <w:r>
        <w:rPr>
          <w:rFonts w:hint="eastAsia" w:ascii="宋体" w:hAnsi="宋体" w:eastAsia="宋体" w:cs="宋体"/>
          <w:spacing w:val="-12"/>
          <w:kern w:val="0"/>
          <w:sz w:val="24"/>
          <w:szCs w:val="24"/>
          <w:lang w:val="en-US" w:eastAsia="zh-CN" w:bidi="ar-SA"/>
        </w:rPr>
        <w:t>局</w:t>
      </w:r>
      <w:r>
        <w:rPr>
          <w:rFonts w:ascii="宋体" w:hAnsi="宋体" w:eastAsia="宋体" w:cs="宋体"/>
          <w:spacing w:val="-12"/>
          <w:kern w:val="0"/>
          <w:sz w:val="24"/>
          <w:szCs w:val="24"/>
          <w:lang w:val="en-US" w:eastAsia="en-US" w:bidi="ar-SA"/>
        </w:rPr>
        <w:t>将继续贯彻落实</w:t>
      </w:r>
      <w:r>
        <w:rPr>
          <w:rFonts w:hint="eastAsia" w:ascii="宋体" w:hAnsi="宋体" w:eastAsia="宋体" w:cs="宋体"/>
          <w:spacing w:val="-12"/>
          <w:kern w:val="0"/>
          <w:sz w:val="24"/>
          <w:szCs w:val="24"/>
          <w:lang w:val="en-US" w:eastAsia="zh-CN" w:bidi="ar-SA"/>
        </w:rPr>
        <w:t>县委、县政府</w:t>
      </w:r>
      <w:r>
        <w:rPr>
          <w:rFonts w:ascii="宋体" w:hAnsi="宋体" w:eastAsia="宋体" w:cs="宋体"/>
          <w:spacing w:val="-12"/>
          <w:kern w:val="0"/>
          <w:sz w:val="24"/>
          <w:szCs w:val="24"/>
          <w:lang w:val="en-US" w:eastAsia="en-US" w:bidi="ar-SA"/>
        </w:rPr>
        <w:t>决策部署，对标发展目标和工作</w:t>
      </w:r>
      <w:r>
        <w:rPr>
          <w:rFonts w:hint="eastAsia" w:cs="宋体"/>
          <w:spacing w:val="-12"/>
          <w:kern w:val="0"/>
          <w:sz w:val="24"/>
          <w:szCs w:val="24"/>
          <w:lang w:val="en-US" w:eastAsia="zh-CN" w:bidi="ar-SA"/>
        </w:rPr>
        <w:t>要</w:t>
      </w:r>
      <w:r>
        <w:rPr>
          <w:rFonts w:ascii="宋体" w:hAnsi="宋体" w:eastAsia="宋体" w:cs="宋体"/>
          <w:spacing w:val="-12"/>
          <w:kern w:val="0"/>
          <w:sz w:val="24"/>
          <w:szCs w:val="24"/>
          <w:lang w:val="en-US" w:eastAsia="en-US" w:bidi="ar-SA"/>
        </w:rPr>
        <w:t>求，</w:t>
      </w:r>
      <w:r>
        <w:rPr>
          <w:rFonts w:hint="eastAsia" w:cs="宋体"/>
          <w:spacing w:val="-12"/>
          <w:kern w:val="0"/>
          <w:sz w:val="24"/>
          <w:szCs w:val="24"/>
          <w:lang w:val="en-US" w:eastAsia="zh-CN" w:bidi="ar-SA"/>
        </w:rPr>
        <w:t>把政府信息公开的工作内容保障落实到日常工作中去</w:t>
      </w:r>
      <w:r>
        <w:rPr>
          <w:rFonts w:ascii="宋体" w:hAnsi="宋体" w:eastAsia="宋体" w:cs="宋体"/>
          <w:spacing w:val="-12"/>
          <w:kern w:val="0"/>
          <w:sz w:val="24"/>
          <w:szCs w:val="24"/>
          <w:lang w:val="en-US" w:eastAsia="en-US" w:bidi="ar-SA"/>
        </w:rPr>
        <w:t>，提高依法公开政府信息的</w:t>
      </w:r>
      <w:r>
        <w:rPr>
          <w:rFonts w:hint="eastAsia" w:cs="宋体"/>
          <w:spacing w:val="-12"/>
          <w:kern w:val="0"/>
          <w:sz w:val="24"/>
          <w:szCs w:val="24"/>
          <w:lang w:val="en-US" w:eastAsia="zh-CN" w:bidi="ar-SA"/>
        </w:rPr>
        <w:t>服务</w:t>
      </w:r>
      <w:r>
        <w:rPr>
          <w:rFonts w:ascii="宋体" w:hAnsi="宋体" w:eastAsia="宋体" w:cs="宋体"/>
          <w:spacing w:val="-12"/>
          <w:kern w:val="0"/>
          <w:sz w:val="24"/>
          <w:szCs w:val="24"/>
          <w:lang w:val="en-US" w:eastAsia="en-US" w:bidi="ar-SA"/>
        </w:rPr>
        <w:t>水平，确保完整、及时、准确地向社会公开政府信息；加大对出台政策的解读及宣传工作，使人民群众能了解政策、运用政策、受益于政策</w:t>
      </w:r>
      <w:r>
        <w:rPr>
          <w:rFonts w:hint="eastAsia" w:cs="宋体"/>
          <w:spacing w:val="-12"/>
          <w:kern w:val="0"/>
          <w:sz w:val="24"/>
          <w:szCs w:val="24"/>
          <w:lang w:val="en-US" w:eastAsia="zh-CN" w:bidi="ar-SA"/>
        </w:rPr>
        <w:t>。</w:t>
      </w:r>
    </w:p>
    <w:p>
      <w:pPr>
        <w:pStyle w:val="2"/>
        <w:spacing w:before="0" w:line="242" w:lineRule="exact"/>
      </w:pPr>
      <w:r>
        <w:rPr>
          <w:color w:val="333333"/>
        </w:rPr>
        <w:t>六、其他需要报告的事项</w:t>
      </w:r>
    </w:p>
    <w:p>
      <w:pPr>
        <w:pStyle w:val="3"/>
        <w:spacing w:before="125"/>
        <w:ind w:left="600"/>
      </w:pPr>
      <w:r>
        <w:rPr>
          <w:color w:val="333333"/>
        </w:rPr>
        <w:t>无。</w:t>
      </w:r>
    </w:p>
    <w:p>
      <w:pPr>
        <w:pStyle w:val="3"/>
      </w:pPr>
    </w:p>
    <w:p>
      <w:pPr>
        <w:pStyle w:val="3"/>
      </w:pPr>
    </w:p>
    <w:p>
      <w:pPr>
        <w:pStyle w:val="3"/>
        <w:spacing w:before="5"/>
        <w:rPr>
          <w:sz w:val="19"/>
        </w:rPr>
      </w:pPr>
    </w:p>
    <w:p>
      <w:pPr>
        <w:pStyle w:val="3"/>
        <w:ind w:right="237"/>
        <w:jc w:val="right"/>
        <w:rPr>
          <w:rFonts w:hint="default" w:eastAsia="宋体"/>
          <w:lang w:val="en-US" w:eastAsia="zh-CN"/>
        </w:rPr>
      </w:pPr>
      <w:r>
        <w:rPr>
          <w:color w:val="333333"/>
        </w:rPr>
        <w:t>泽库县</w:t>
      </w:r>
      <w:r>
        <w:rPr>
          <w:rFonts w:hint="eastAsia"/>
          <w:color w:val="333333"/>
          <w:lang w:val="en-US" w:eastAsia="zh-CN"/>
        </w:rPr>
        <w:t>农牧水利和科技局</w:t>
      </w:r>
    </w:p>
    <w:p>
      <w:pPr>
        <w:pStyle w:val="3"/>
        <w:spacing w:before="5"/>
        <w:ind w:right="237"/>
        <w:jc w:val="right"/>
      </w:pPr>
      <w:r>
        <w:rPr>
          <w:color w:val="333333"/>
        </w:rPr>
        <w:t>202</w:t>
      </w:r>
      <w:r>
        <w:rPr>
          <w:rFonts w:hint="eastAsia"/>
          <w:color w:val="333333"/>
          <w:lang w:val="en-US" w:eastAsia="zh-CN"/>
        </w:rPr>
        <w:t xml:space="preserve">3 </w:t>
      </w:r>
      <w:r>
        <w:rPr>
          <w:color w:val="333333"/>
          <w:spacing w:val="-40"/>
        </w:rPr>
        <w:t xml:space="preserve">年 </w:t>
      </w:r>
      <w:r>
        <w:rPr>
          <w:rFonts w:hint="eastAsia"/>
          <w:color w:val="333333"/>
          <w:spacing w:val="-40"/>
          <w:lang w:val="en-US" w:eastAsia="zh-CN"/>
        </w:rPr>
        <w:t>2</w:t>
      </w:r>
      <w:r>
        <w:rPr>
          <w:color w:val="333333"/>
          <w:spacing w:val="-41"/>
        </w:rPr>
        <w:t xml:space="preserve"> 月 </w:t>
      </w:r>
      <w:r>
        <w:rPr>
          <w:rFonts w:hint="eastAsia"/>
          <w:color w:val="333333"/>
          <w:lang w:val="en-US" w:eastAsia="zh-CN"/>
        </w:rPr>
        <w:t>6</w:t>
      </w:r>
      <w:r>
        <w:rPr>
          <w:color w:val="333333"/>
          <w:spacing w:val="-30"/>
        </w:rPr>
        <w:t xml:space="preserve"> 日</w:t>
      </w:r>
    </w:p>
    <w:sectPr>
      <w:pgSz w:w="11910" w:h="16840"/>
      <w:pgMar w:top="1560" w:right="156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2YxZTVmYTEyMGQ3NjU0OWFkOWQwNWQwNGFlZWUifQ=="/>
  </w:docVars>
  <w:rsids>
    <w:rsidRoot w:val="00000000"/>
    <w:rsid w:val="02590332"/>
    <w:rsid w:val="03047635"/>
    <w:rsid w:val="12D27542"/>
    <w:rsid w:val="18620B65"/>
    <w:rsid w:val="30BE3605"/>
    <w:rsid w:val="34DB3125"/>
    <w:rsid w:val="4B75F767"/>
    <w:rsid w:val="57B90E59"/>
    <w:rsid w:val="621243C2"/>
    <w:rsid w:val="63719656"/>
    <w:rsid w:val="67BE20EB"/>
    <w:rsid w:val="BFFF996D"/>
    <w:rsid w:val="FFF6F7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66"/>
      <w:ind w:left="600"/>
      <w:outlineLvl w:val="1"/>
    </w:pPr>
    <w:rPr>
      <w:rFonts w:ascii="宋体" w:hAnsi="宋体" w:eastAsia="宋体" w:cs="宋体"/>
      <w:b/>
      <w:bCs/>
      <w:sz w:val="24"/>
      <w:szCs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1421</Words>
  <Characters>1455</Characters>
  <TotalTime>77</TotalTime>
  <ScaleCrop>false</ScaleCrop>
  <LinksUpToDate>false</LinksUpToDate>
  <CharactersWithSpaces>1470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2022-01-24T23:19:00Z</dcterms:created>
  <dc:creator>minyu</dc:creator>
  <cp:lastModifiedBy>GZJ</cp:lastModifiedBy>
  <cp:lastPrinted>2022-01-25T01:36:00Z</cp:lastPrinted>
  <dcterms:modified xsi:type="dcterms:W3CDTF">2023-02-09T10:20:26Z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2022-01-24T00:00:00Z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DBCD316F65C34D2683CAC7A5B977BA15</vt:lpwstr>
  </property>
</Properties>
</file>