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433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2110"/>
        <w:gridCol w:w="1666"/>
        <w:gridCol w:w="1371"/>
        <w:gridCol w:w="1365"/>
        <w:gridCol w:w="994"/>
        <w:gridCol w:w="1232"/>
        <w:gridCol w:w="1367"/>
        <w:gridCol w:w="1354"/>
        <w:gridCol w:w="1368"/>
        <w:gridCol w:w="222"/>
      </w:tblGrid>
      <w:tr w14:paraId="451AB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27" w:hRule="atLeast"/>
        </w:trPr>
        <w:tc>
          <w:tcPr>
            <w:tcW w:w="141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93E60">
            <w:pPr>
              <w:widowControl/>
              <w:spacing w:before="0" w:beforeAutospacing="0" w:after="0" w:line="240" w:lineRule="auto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  <w14:ligatures w14:val="none"/>
              </w:rPr>
              <w:t>附表1：</w:t>
            </w:r>
          </w:p>
        </w:tc>
      </w:tr>
      <w:tr w14:paraId="74917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532" w:hRule="atLeast"/>
        </w:trPr>
        <w:tc>
          <w:tcPr>
            <w:tcW w:w="141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51773">
            <w:pPr>
              <w:widowControl/>
              <w:spacing w:before="0" w:beforeAutospacing="0" w:after="0"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  <w14:ligatures w14:val="none"/>
              </w:rPr>
            </w:pPr>
            <w:bookmarkStart w:id="0" w:name="_GoBack"/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  <w14:ligatures w14:val="none"/>
              </w:rPr>
              <w:t>泽库县基本草原优化和完善汇总表</w:t>
            </w:r>
            <w:bookmarkEnd w:id="0"/>
          </w:p>
        </w:tc>
      </w:tr>
      <w:tr w14:paraId="29A6E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53" w:hRule="atLeast"/>
        </w:trPr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301C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乡（镇）</w:t>
            </w:r>
          </w:p>
        </w:tc>
        <w:tc>
          <w:tcPr>
            <w:tcW w:w="2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4FF3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总土地面积（亩）</w:t>
            </w:r>
          </w:p>
        </w:tc>
        <w:tc>
          <w:tcPr>
            <w:tcW w:w="107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1CCE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草原（亩）</w:t>
            </w:r>
          </w:p>
        </w:tc>
      </w:tr>
      <w:tr w14:paraId="2F790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12" w:hRule="atLeast"/>
        </w:trPr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FC870">
            <w:pPr>
              <w:widowControl/>
              <w:spacing w:before="0" w:beforeAutospacing="0" w:after="0" w:line="240" w:lineRule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9152D">
            <w:pPr>
              <w:widowControl/>
              <w:spacing w:before="0" w:beforeAutospacing="0" w:after="0" w:line="240" w:lineRule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4ACC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草原总面积</w:t>
            </w:r>
          </w:p>
        </w:tc>
        <w:tc>
          <w:tcPr>
            <w:tcW w:w="632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39B7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基本草原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17DD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基本草原储备区</w:t>
            </w: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7931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非基本草原</w:t>
            </w:r>
          </w:p>
        </w:tc>
      </w:tr>
      <w:tr w14:paraId="2F0CC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59175">
            <w:pPr>
              <w:widowControl/>
              <w:spacing w:before="0" w:beforeAutospacing="0" w:after="0" w:line="240" w:lineRule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A0DBB">
            <w:pPr>
              <w:widowControl/>
              <w:spacing w:before="0" w:beforeAutospacing="0" w:after="0" w:line="240" w:lineRule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DA762">
            <w:pPr>
              <w:widowControl/>
              <w:spacing w:before="0" w:beforeAutospacing="0" w:after="0" w:line="240" w:lineRule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2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B3C62">
            <w:pPr>
              <w:widowControl/>
              <w:spacing w:before="0" w:beforeAutospacing="0" w:after="0" w:line="240" w:lineRule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85704">
            <w:pPr>
              <w:widowControl/>
              <w:spacing w:before="0" w:beforeAutospacing="0" w:after="0" w:line="240" w:lineRule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EFF01">
            <w:pPr>
              <w:widowControl/>
              <w:spacing w:before="0" w:beforeAutospacing="0" w:after="0" w:line="240" w:lineRule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9BF4E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55288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9F172">
            <w:pPr>
              <w:widowControl/>
              <w:spacing w:before="0" w:beforeAutospacing="0" w:after="0" w:line="240" w:lineRule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05B6F">
            <w:pPr>
              <w:widowControl/>
              <w:spacing w:before="0" w:beforeAutospacing="0" w:after="0" w:line="240" w:lineRule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093EE">
            <w:pPr>
              <w:widowControl/>
              <w:spacing w:before="0" w:beforeAutospacing="0" w:after="0" w:line="240" w:lineRule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ECCD">
            <w:pPr>
              <w:widowControl/>
              <w:spacing w:before="0" w:beforeAutospacing="0" w:after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小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380F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重要放牧场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6B26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人工草地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4029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改良草地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36F2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对调节气候、涵养水源、保持水土、防风固沙具有特殊作用的草原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0916A">
            <w:pPr>
              <w:widowControl/>
              <w:spacing w:before="0" w:beforeAutospacing="0" w:after="0" w:line="240" w:lineRule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795DB">
            <w:pPr>
              <w:widowControl/>
              <w:spacing w:before="0" w:beforeAutospacing="0" w:after="0" w:line="240" w:lineRule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2" w:type="dxa"/>
            <w:vAlign w:val="center"/>
          </w:tcPr>
          <w:p w14:paraId="25BCC043">
            <w:pPr>
              <w:widowControl/>
              <w:spacing w:before="0" w:beforeAutospacing="0" w:after="0" w:line="240" w:lineRule="auto"/>
              <w:rPr>
                <w:rFonts w:ascii="Times New Roman" w:hAnsi="Times New Roman"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671F8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54AD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合  计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28BF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9918830.91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EE33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7385997.61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C097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5953457.62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452F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2063636.79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FE4E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8128.28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D531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654789.14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B75B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3226903.41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EFF5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22868.13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51F0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1409671.86</w:t>
            </w:r>
          </w:p>
        </w:tc>
        <w:tc>
          <w:tcPr>
            <w:tcW w:w="222" w:type="dxa"/>
            <w:vAlign w:val="center"/>
          </w:tcPr>
          <w:p w14:paraId="5BEB260C">
            <w:pPr>
              <w:widowControl/>
              <w:spacing w:before="0" w:beforeAutospacing="0" w:after="0" w:line="240" w:lineRule="auto"/>
              <w:rPr>
                <w:rFonts w:ascii="Times New Roman" w:hAnsi="Times New Roman"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4D571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0E5C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泽曲镇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A8DA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1485088.38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8D55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1149825.15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E36D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971260.49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95A7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663013.49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0554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2.77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434E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145077.99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CE5F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163166.24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CD7B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7035.56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BFA6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171529.1</w:t>
            </w:r>
          </w:p>
        </w:tc>
        <w:tc>
          <w:tcPr>
            <w:tcW w:w="222" w:type="dxa"/>
            <w:vAlign w:val="center"/>
          </w:tcPr>
          <w:p w14:paraId="526A2695">
            <w:pPr>
              <w:widowControl/>
              <w:spacing w:before="0" w:beforeAutospacing="0" w:after="0" w:line="240" w:lineRule="auto"/>
              <w:rPr>
                <w:rFonts w:ascii="Times New Roman" w:hAnsi="Times New Roman"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11A49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BE05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麦秀镇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98C4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2133301.89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4D9B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1234068.92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E1D6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1221788.21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C739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91637.17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D8E8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/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1838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29003.01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F151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1101148.03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6328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2159.76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A7E3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10120.95</w:t>
            </w:r>
          </w:p>
        </w:tc>
        <w:tc>
          <w:tcPr>
            <w:tcW w:w="222" w:type="dxa"/>
            <w:vAlign w:val="center"/>
          </w:tcPr>
          <w:p w14:paraId="3E886557">
            <w:pPr>
              <w:widowControl/>
              <w:spacing w:before="0" w:beforeAutospacing="0" w:after="0" w:line="240" w:lineRule="auto"/>
              <w:rPr>
                <w:rFonts w:ascii="Times New Roman" w:hAnsi="Times New Roman"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61BD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81E1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和日镇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940B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1650580.53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34D9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1298443.67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5448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932728.68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13C3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478158.46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163A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2633.13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889D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343469.67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A4D6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108467.42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6942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4375.47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AF57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361339.52</w:t>
            </w:r>
          </w:p>
        </w:tc>
        <w:tc>
          <w:tcPr>
            <w:tcW w:w="222" w:type="dxa"/>
            <w:vAlign w:val="center"/>
          </w:tcPr>
          <w:p w14:paraId="2B9B7673">
            <w:pPr>
              <w:widowControl/>
              <w:spacing w:before="0" w:beforeAutospacing="0" w:after="0" w:line="240" w:lineRule="auto"/>
              <w:rPr>
                <w:rFonts w:ascii="Times New Roman" w:hAnsi="Times New Roman"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3AB36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2EAD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宁秀镇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9842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1829735.93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0E17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1381367.54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7AB2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878026.01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DFB2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415354.34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921E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1736.5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7CA9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46231.12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51AA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414704.05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9A4F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3803.7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A157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499537.83</w:t>
            </w:r>
          </w:p>
        </w:tc>
        <w:tc>
          <w:tcPr>
            <w:tcW w:w="222" w:type="dxa"/>
            <w:vAlign w:val="center"/>
          </w:tcPr>
          <w:p w14:paraId="374A5BE0">
            <w:pPr>
              <w:widowControl/>
              <w:spacing w:before="0" w:beforeAutospacing="0" w:after="0" w:line="240" w:lineRule="auto"/>
              <w:rPr>
                <w:rFonts w:ascii="Times New Roman" w:hAnsi="Times New Roman"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522D9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350E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王家乡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1176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842869.26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9843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765496.72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0540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402893.68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49F5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355740.59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1072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3755.88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DA73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43322.37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637E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74.84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9A0A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1088.93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2D21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361514.11</w:t>
            </w:r>
          </w:p>
        </w:tc>
        <w:tc>
          <w:tcPr>
            <w:tcW w:w="222" w:type="dxa"/>
            <w:vAlign w:val="center"/>
          </w:tcPr>
          <w:p w14:paraId="05240702">
            <w:pPr>
              <w:widowControl/>
              <w:spacing w:before="0" w:beforeAutospacing="0" w:after="0" w:line="240" w:lineRule="auto"/>
              <w:rPr>
                <w:rFonts w:ascii="Times New Roman" w:hAnsi="Times New Roman"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61E26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5AD8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西卜沙乡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E30A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265590.57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D6EA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205174.01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B881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200458.77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237A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45236.17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C77B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/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6A16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42571.47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B4DF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112651.13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918C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486.8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8D16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4228.44</w:t>
            </w:r>
          </w:p>
        </w:tc>
        <w:tc>
          <w:tcPr>
            <w:tcW w:w="222" w:type="dxa"/>
            <w:vAlign w:val="center"/>
          </w:tcPr>
          <w:p w14:paraId="7A386E0A">
            <w:pPr>
              <w:widowControl/>
              <w:spacing w:before="0" w:beforeAutospacing="0" w:after="0" w:line="240" w:lineRule="auto"/>
              <w:rPr>
                <w:rFonts w:ascii="Times New Roman" w:hAnsi="Times New Roman"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3AAF2AB4">
        <w:trPr>
          <w:trHeight w:val="412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3AFE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多禾茂乡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F6CC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1711664.35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9F65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1351621.6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8A68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1346301.78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91C6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14496.57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122D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/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197E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5113.51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EC1D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1326691.7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D965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3917.91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CEC2">
            <w:pPr>
              <w:widowControl/>
              <w:spacing w:before="0" w:beforeAutospacing="0" w:after="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14:ligatures w14:val="none"/>
              </w:rPr>
              <w:t>1401.91</w:t>
            </w:r>
          </w:p>
        </w:tc>
        <w:tc>
          <w:tcPr>
            <w:tcW w:w="222" w:type="dxa"/>
            <w:vAlign w:val="center"/>
          </w:tcPr>
          <w:p w14:paraId="648AC4DC">
            <w:pPr>
              <w:widowControl/>
              <w:spacing w:before="0" w:beforeAutospacing="0" w:after="0" w:line="240" w:lineRule="auto"/>
              <w:rPr>
                <w:rFonts w:ascii="Times New Roman" w:hAnsi="Times New Roman"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CF82F73">
      <w:pPr>
        <w:jc w:val="both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A7"/>
    <w:rsid w:val="000920A7"/>
    <w:rsid w:val="003B013A"/>
    <w:rsid w:val="003C2297"/>
    <w:rsid w:val="00496831"/>
    <w:rsid w:val="00540B28"/>
    <w:rsid w:val="00626D83"/>
    <w:rsid w:val="00632E74"/>
    <w:rsid w:val="00860F29"/>
    <w:rsid w:val="00AD42CA"/>
    <w:rsid w:val="00AF2F97"/>
    <w:rsid w:val="00EC1BF9"/>
    <w:rsid w:val="00FA20A4"/>
    <w:rsid w:val="6A1432CD"/>
    <w:rsid w:val="6CDA3467"/>
    <w:rsid w:val="77F0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60" w:line="276" w:lineRule="auto"/>
    </w:pPr>
    <w:rPr>
      <w:rFonts w:ascii="Calibri" w:hAnsi="Calibri" w:eastAsia="宋体" w:cs="Times New Roman"/>
      <w:kern w:val="2"/>
      <w:sz w:val="22"/>
      <w:szCs w:val="22"/>
      <w:lang w:val="en-US" w:eastAsia="zh-CN" w:bidi="bo-CN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uiPriority w:val="99"/>
    <w:pPr>
      <w:ind w:left="100" w:leftChars="2500"/>
    </w:pPr>
    <w:rPr>
      <w:szCs w:val="32"/>
    </w:rPr>
  </w:style>
  <w:style w:type="paragraph" w:styleId="12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30">
    <w:name w:val="引用 字符"/>
    <w:basedOn w:val="17"/>
    <w:link w:val="29"/>
    <w:uiPriority w:val="29"/>
    <w:rPr>
      <w:i/>
      <w:iCs/>
      <w:color w:val="3F3F3F" w:themeColor="text1" w:themeTint="BF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0F4761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0F4761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6">
    <w:name w:val="页眉 字符"/>
    <w:basedOn w:val="17"/>
    <w:link w:val="13"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uiPriority w:val="99"/>
    <w:rPr>
      <w:sz w:val="18"/>
      <w:szCs w:val="18"/>
    </w:rPr>
  </w:style>
  <w:style w:type="character" w:customStyle="1" w:styleId="38">
    <w:name w:val="日期 字符"/>
    <w:basedOn w:val="17"/>
    <w:link w:val="11"/>
    <w:semiHidden/>
    <w:uiPriority w:val="99"/>
    <w:rPr>
      <w:rFonts w:ascii="Calibri" w:hAnsi="Calibri" w:eastAsia="宋体" w:cs="Times New Roman"/>
      <w:sz w:val="22"/>
      <w:szCs w:val="32"/>
      <w:lang w:bidi="bo-CN"/>
    </w:rPr>
  </w:style>
  <w:style w:type="character" w:customStyle="1" w:styleId="39">
    <w:name w:val="font51"/>
    <w:basedOn w:val="17"/>
    <w:uiPriority w:val="0"/>
    <w:rPr>
      <w:rFonts w:hint="eastAsia" w:ascii="宋体" w:hAnsi="宋体" w:eastAsia="宋体"/>
      <w:b/>
      <w:bCs/>
      <w:color w:val="000000"/>
      <w:sz w:val="24"/>
      <w:szCs w:val="24"/>
      <w:u w:val="none"/>
    </w:rPr>
  </w:style>
  <w:style w:type="character" w:customStyle="1" w:styleId="40">
    <w:name w:val="font31"/>
    <w:basedOn w:val="17"/>
    <w:uiPriority w:val="0"/>
    <w:rPr>
      <w:rFonts w:hint="eastAsia" w:ascii="宋体" w:hAnsi="宋体" w:eastAsia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A4121-A204-49E5-AAA0-88DC64BF56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519</Words>
  <Characters>1139</Characters>
  <Lines>10</Lines>
  <Paragraphs>2</Paragraphs>
  <TotalTime>26</TotalTime>
  <ScaleCrop>false</ScaleCrop>
  <LinksUpToDate>false</LinksUpToDate>
  <CharactersWithSpaces>1267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2025-09-22T10:22:00Z</dcterms:created>
  <dc:creator>东知措 东知措</dc:creator>
  <cp:lastModifiedBy>ജ്GZಋ..</cp:lastModifiedBy>
  <cp:lastPrinted>2025-09-23T03:34:00Z</cp:lastPrinted>
  <dcterms:modified xsi:type="dcterms:W3CDTF">2025-09-24T02:18:49Z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eyJoZGlkIjoiNTNhYjY5OTdlOTFkMzgwOGViNWYzMzA4N2IxZjFlNjYiLCJ1c2VySWQiOiI0NjM0MTUyNTEifQ==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CD6529962AA743E7957BA56FCA420343_13</vt:lpwstr>
  </property>
</Properties>
</file>