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6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175"/>
        <w:gridCol w:w="1650"/>
        <w:gridCol w:w="5013"/>
        <w:gridCol w:w="2610"/>
        <w:gridCol w:w="1170"/>
        <w:gridCol w:w="1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4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泽库县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工业商务和信息化局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2019年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供销社改革发展切块资金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项目建设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建设情况统计表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项目承担单位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项目实施地点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项目规模、建设内容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项目投资 （万元）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</w:rPr>
              <w:t>建设进度（%）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泽库县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eastAsia="zh-CN"/>
              </w:rPr>
              <w:t>叶堂高原有机产品开发有限公司冷链物流配送中心建设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</w:rPr>
              <w:t>泽库县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eastAsia="zh-CN"/>
              </w:rPr>
              <w:t>叶堂高原有机产品开发有限公司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泽库县省级精准扶贫产业园区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2"/>
                <w:lang w:val="en-US" w:eastAsia="zh-CN"/>
              </w:rPr>
              <w:t>建设安装冷冻库300㎡，黄南州泽库县叶堂特色产品4#直销店（黄南州中山路47号）升级装修，物流配送冷链车1台，特色产品冷链加工区360度全方位无死角监控一套。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  <w:t>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</w:tbl>
    <w:p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54819"/>
    <w:rsid w:val="00206EC4"/>
    <w:rsid w:val="007F5DC2"/>
    <w:rsid w:val="00824572"/>
    <w:rsid w:val="00835153"/>
    <w:rsid w:val="00C52978"/>
    <w:rsid w:val="00E11FE1"/>
    <w:rsid w:val="00E56DAC"/>
    <w:rsid w:val="363137E9"/>
    <w:rsid w:val="6105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2019-11-25T10:41:00Z</dcterms:created>
  <dc:creator>Administrator</dc:creator>
  <cp:lastModifiedBy>Administrator</cp:lastModifiedBy>
  <dcterms:modified xsi:type="dcterms:W3CDTF">2019-11-27T02:33:37Z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